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6B" w:rsidRPr="0060096B" w:rsidRDefault="0060096B" w:rsidP="00AB1150">
      <w:pPr>
        <w:rPr>
          <w:rFonts w:ascii="Arial" w:hAnsi="Arial" w:cs="Arial"/>
          <w:b/>
          <w:color w:val="FF0000"/>
          <w:sz w:val="24"/>
          <w:szCs w:val="24"/>
        </w:rPr>
      </w:pPr>
      <w:r w:rsidRPr="0060096B">
        <w:rPr>
          <w:rFonts w:ascii="Arial" w:hAnsi="Arial" w:cs="Arial"/>
          <w:b/>
          <w:color w:val="FF0000"/>
          <w:sz w:val="24"/>
          <w:szCs w:val="24"/>
        </w:rPr>
        <w:t>D R A F T</w:t>
      </w:r>
    </w:p>
    <w:p w:rsidR="0060096B" w:rsidRDefault="00F42327" w:rsidP="00BB4E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VCU UNIVERSITY COUNCIL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CB3B9E">
        <w:rPr>
          <w:rFonts w:ascii="Arial" w:hAnsi="Arial" w:cs="Arial"/>
          <w:b/>
          <w:sz w:val="24"/>
          <w:szCs w:val="24"/>
        </w:rPr>
        <w:t>October 7</w:t>
      </w:r>
      <w:r w:rsidR="00FA34C3">
        <w:rPr>
          <w:rFonts w:ascii="Arial" w:hAnsi="Arial" w:cs="Arial"/>
          <w:b/>
          <w:sz w:val="24"/>
          <w:szCs w:val="24"/>
        </w:rPr>
        <w:t>, 2021</w:t>
      </w:r>
    </w:p>
    <w:p w:rsidR="003C2038" w:rsidRPr="003C2038" w:rsidRDefault="00BB4E9F" w:rsidP="005C23F4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3:00 – </w:t>
      </w:r>
      <w:r w:rsidR="00FB0AE8">
        <w:rPr>
          <w:rFonts w:ascii="Arial" w:hAnsi="Arial" w:cs="Arial"/>
          <w:sz w:val="24"/>
          <w:szCs w:val="24"/>
        </w:rPr>
        <w:t>5</w:t>
      </w:r>
      <w:r w:rsidRPr="001267F2">
        <w:rPr>
          <w:rFonts w:ascii="Arial" w:hAnsi="Arial" w:cs="Arial"/>
          <w:sz w:val="24"/>
          <w:szCs w:val="24"/>
        </w:rPr>
        <w:t>:00 p.m.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CB3B9E">
        <w:rPr>
          <w:rFonts w:ascii="Arial" w:hAnsi="Arial" w:cs="Arial"/>
          <w:sz w:val="24"/>
          <w:szCs w:val="24"/>
        </w:rPr>
        <w:t>October 7</w:t>
      </w:r>
      <w:r w:rsidR="00DE1B28">
        <w:rPr>
          <w:rFonts w:ascii="Arial" w:hAnsi="Arial" w:cs="Arial"/>
          <w:sz w:val="24"/>
          <w:szCs w:val="24"/>
        </w:rPr>
        <w:t>, 2021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 xml:space="preserve">t 3 p.m. </w:t>
      </w:r>
      <w:r w:rsidR="00CB3B9E">
        <w:rPr>
          <w:rFonts w:ascii="Arial" w:hAnsi="Arial" w:cs="Arial"/>
          <w:sz w:val="24"/>
          <w:szCs w:val="24"/>
        </w:rPr>
        <w:t xml:space="preserve">on the MCV Campus in the </w:t>
      </w:r>
      <w:proofErr w:type="spellStart"/>
      <w:r w:rsidR="00CB3B9E">
        <w:rPr>
          <w:rFonts w:ascii="Arial" w:hAnsi="Arial" w:cs="Arial"/>
          <w:sz w:val="24"/>
          <w:szCs w:val="24"/>
        </w:rPr>
        <w:t>Larrick</w:t>
      </w:r>
      <w:proofErr w:type="spellEnd"/>
      <w:r w:rsidR="00CB3B9E">
        <w:rPr>
          <w:rFonts w:ascii="Arial" w:hAnsi="Arial" w:cs="Arial"/>
          <w:sz w:val="24"/>
          <w:szCs w:val="24"/>
        </w:rPr>
        <w:t xml:space="preserve"> Center and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D63832" w:rsidRDefault="00AE60ED" w:rsidP="00AE60ED">
      <w:pPr>
        <w:rPr>
          <w:rFonts w:ascii="Arial" w:hAnsi="Arial" w:cs="Arial"/>
          <w:sz w:val="24"/>
          <w:szCs w:val="24"/>
        </w:rPr>
      </w:pPr>
      <w:r w:rsidRPr="007D085F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BC7D07">
        <w:rPr>
          <w:rFonts w:ascii="Arial" w:hAnsi="Arial" w:cs="Arial"/>
          <w:sz w:val="24"/>
          <w:szCs w:val="24"/>
        </w:rPr>
        <w:t>Michael Rao</w:t>
      </w:r>
      <w:r w:rsidR="00B70A48">
        <w:rPr>
          <w:rFonts w:ascii="Arial" w:hAnsi="Arial" w:cs="Arial"/>
          <w:sz w:val="24"/>
          <w:szCs w:val="24"/>
        </w:rPr>
        <w:t>,</w:t>
      </w:r>
      <w:r w:rsidR="00BC7D07">
        <w:rPr>
          <w:rFonts w:ascii="Arial" w:hAnsi="Arial" w:cs="Arial"/>
          <w:sz w:val="24"/>
          <w:szCs w:val="24"/>
        </w:rPr>
        <w:t xml:space="preserve"> Meredith Weiss</w:t>
      </w:r>
      <w:r w:rsidR="00B70A48">
        <w:rPr>
          <w:rFonts w:ascii="Arial" w:hAnsi="Arial" w:cs="Arial"/>
          <w:sz w:val="24"/>
          <w:szCs w:val="24"/>
        </w:rPr>
        <w:t xml:space="preserve"> and Scott Street</w:t>
      </w:r>
    </w:p>
    <w:p w:rsidR="000465C2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7D085F">
        <w:rPr>
          <w:rFonts w:ascii="Arial" w:hAnsi="Arial" w:cs="Arial"/>
          <w:b/>
          <w:sz w:val="24"/>
          <w:szCs w:val="24"/>
        </w:rPr>
        <w:t>Administration:</w:t>
      </w:r>
      <w:r w:rsidRPr="00D63832">
        <w:rPr>
          <w:rFonts w:ascii="Arial" w:hAnsi="Arial" w:cs="Arial"/>
          <w:sz w:val="24"/>
          <w:szCs w:val="24"/>
        </w:rPr>
        <w:t xml:space="preserve">  </w:t>
      </w:r>
      <w:r w:rsidR="00D85859" w:rsidRPr="00D5589A">
        <w:rPr>
          <w:rFonts w:ascii="Arial" w:hAnsi="Arial" w:cs="Arial"/>
          <w:sz w:val="24"/>
          <w:szCs w:val="24"/>
        </w:rPr>
        <w:t xml:space="preserve">Cathleen Burke, Andrew </w:t>
      </w:r>
      <w:proofErr w:type="spellStart"/>
      <w:r w:rsidR="00D85859" w:rsidRPr="00D5589A">
        <w:rPr>
          <w:rFonts w:ascii="Arial" w:hAnsi="Arial" w:cs="Arial"/>
          <w:sz w:val="24"/>
          <w:szCs w:val="24"/>
        </w:rPr>
        <w:t>Daire</w:t>
      </w:r>
      <w:proofErr w:type="spellEnd"/>
      <w:r w:rsidR="00D85859" w:rsidRPr="00D5589A">
        <w:rPr>
          <w:rFonts w:ascii="Arial" w:hAnsi="Arial" w:cs="Arial"/>
          <w:sz w:val="24"/>
          <w:szCs w:val="24"/>
        </w:rPr>
        <w:t xml:space="preserve">, </w:t>
      </w:r>
      <w:r w:rsidR="00B70A48" w:rsidRPr="00D5589A">
        <w:rPr>
          <w:rFonts w:ascii="Arial" w:hAnsi="Arial" w:cs="Arial"/>
          <w:sz w:val="24"/>
          <w:szCs w:val="24"/>
        </w:rPr>
        <w:t xml:space="preserve">Karol Kain Gray, </w:t>
      </w:r>
      <w:r w:rsidR="008D7A8E" w:rsidRPr="00D5589A">
        <w:rPr>
          <w:rFonts w:ascii="Arial" w:hAnsi="Arial" w:cs="Arial"/>
          <w:sz w:val="24"/>
          <w:szCs w:val="24"/>
        </w:rPr>
        <w:t xml:space="preserve">Grant Heston, </w:t>
      </w:r>
      <w:r w:rsidR="00D5589A" w:rsidRPr="00D5589A">
        <w:rPr>
          <w:rFonts w:ascii="Arial" w:hAnsi="Arial" w:cs="Arial"/>
          <w:sz w:val="24"/>
          <w:szCs w:val="24"/>
        </w:rPr>
        <w:t>Art</w:t>
      </w:r>
      <w:r w:rsidR="002C0FFF" w:rsidRPr="00D5589A">
        <w:rPr>
          <w:rFonts w:ascii="Arial" w:hAnsi="Arial" w:cs="Arial"/>
          <w:sz w:val="24"/>
          <w:szCs w:val="24"/>
        </w:rPr>
        <w:t xml:space="preserve"> Kellerman, </w:t>
      </w:r>
      <w:r w:rsidR="000E23B2" w:rsidRPr="00D5589A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D5589A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D5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D5589A">
        <w:rPr>
          <w:rFonts w:ascii="Arial" w:hAnsi="Arial" w:cs="Arial"/>
          <w:sz w:val="24"/>
          <w:szCs w:val="24"/>
        </w:rPr>
        <w:t>Le</w:t>
      </w:r>
      <w:r w:rsidR="00731D3D" w:rsidRPr="00D5589A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D5589A">
        <w:rPr>
          <w:rFonts w:ascii="Arial" w:hAnsi="Arial" w:cs="Arial"/>
          <w:sz w:val="24"/>
          <w:szCs w:val="24"/>
        </w:rPr>
        <w:t xml:space="preserve">, </w:t>
      </w:r>
      <w:r w:rsidR="00A71A1D" w:rsidRPr="00D5589A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A71A1D" w:rsidRPr="00D5589A">
        <w:rPr>
          <w:rFonts w:ascii="Arial" w:hAnsi="Arial" w:cs="Arial"/>
          <w:sz w:val="24"/>
          <w:szCs w:val="24"/>
        </w:rPr>
        <w:t>Lepley</w:t>
      </w:r>
      <w:proofErr w:type="spellEnd"/>
      <w:r w:rsidR="00A71A1D" w:rsidRPr="00D5589A">
        <w:rPr>
          <w:rFonts w:ascii="Arial" w:hAnsi="Arial" w:cs="Arial"/>
          <w:sz w:val="24"/>
          <w:szCs w:val="24"/>
        </w:rPr>
        <w:t xml:space="preserve">, Susan Parish, </w:t>
      </w:r>
      <w:r w:rsidR="0064409C" w:rsidRPr="00D5589A">
        <w:rPr>
          <w:rFonts w:ascii="Arial" w:hAnsi="Arial" w:cs="Arial"/>
          <w:sz w:val="24"/>
          <w:szCs w:val="24"/>
        </w:rPr>
        <w:t xml:space="preserve">and </w:t>
      </w:r>
      <w:r w:rsidR="00A71A1D" w:rsidRPr="00D5589A">
        <w:rPr>
          <w:rFonts w:ascii="Arial" w:hAnsi="Arial" w:cs="Arial"/>
          <w:sz w:val="24"/>
          <w:szCs w:val="24"/>
        </w:rPr>
        <w:t>C</w:t>
      </w:r>
      <w:r w:rsidR="00351B99" w:rsidRPr="00D5589A">
        <w:rPr>
          <w:rFonts w:ascii="Arial" w:hAnsi="Arial" w:cs="Arial"/>
          <w:sz w:val="24"/>
          <w:szCs w:val="24"/>
        </w:rPr>
        <w:t xml:space="preserve">onstance </w:t>
      </w:r>
      <w:proofErr w:type="spellStart"/>
      <w:r w:rsidR="00351B99" w:rsidRPr="00D5589A">
        <w:rPr>
          <w:rFonts w:ascii="Arial" w:hAnsi="Arial" w:cs="Arial"/>
          <w:sz w:val="24"/>
          <w:szCs w:val="24"/>
        </w:rPr>
        <w:t>Relihan</w:t>
      </w:r>
      <w:proofErr w:type="spellEnd"/>
    </w:p>
    <w:p w:rsidR="00BD7CC6" w:rsidRPr="00684A3F" w:rsidRDefault="000D7638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Faculty</w:t>
      </w:r>
      <w:r w:rsidRPr="007D085F">
        <w:rPr>
          <w:rFonts w:ascii="Arial" w:hAnsi="Arial" w:cs="Arial"/>
          <w:b/>
          <w:sz w:val="24"/>
          <w:szCs w:val="24"/>
        </w:rPr>
        <w:t>:</w:t>
      </w:r>
      <w:r w:rsidR="00BD0D66" w:rsidRPr="007D085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075CB0" w:rsidRPr="007D085F">
        <w:rPr>
          <w:rFonts w:ascii="Arial" w:hAnsi="Arial" w:cs="Arial"/>
          <w:sz w:val="24"/>
          <w:szCs w:val="24"/>
        </w:rPr>
        <w:t>Sompop</w:t>
      </w:r>
      <w:proofErr w:type="spellEnd"/>
      <w:r w:rsidR="00075CB0" w:rsidRPr="007D0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CB0" w:rsidRPr="007D085F">
        <w:rPr>
          <w:rFonts w:ascii="Arial" w:hAnsi="Arial" w:cs="Arial"/>
          <w:sz w:val="24"/>
          <w:szCs w:val="24"/>
        </w:rPr>
        <w:t>Bencharit</w:t>
      </w:r>
      <w:proofErr w:type="spellEnd"/>
      <w:r w:rsidR="00075CB0" w:rsidRPr="007D085F">
        <w:rPr>
          <w:rFonts w:ascii="Arial" w:hAnsi="Arial" w:cs="Arial"/>
          <w:sz w:val="24"/>
          <w:szCs w:val="24"/>
        </w:rPr>
        <w:t>,</w:t>
      </w:r>
      <w:r w:rsidR="00075CB0" w:rsidRPr="007D085F">
        <w:rPr>
          <w:rFonts w:ascii="Arial" w:hAnsi="Arial" w:cs="Arial"/>
          <w:b/>
          <w:sz w:val="24"/>
          <w:szCs w:val="24"/>
        </w:rPr>
        <w:t xml:space="preserve"> </w:t>
      </w:r>
      <w:r w:rsidR="00E41D95" w:rsidRPr="007D085F">
        <w:rPr>
          <w:rFonts w:ascii="Arial" w:hAnsi="Arial" w:cs="Arial"/>
          <w:sz w:val="24"/>
          <w:szCs w:val="24"/>
        </w:rPr>
        <w:t>Brian Brown,</w:t>
      </w:r>
      <w:r w:rsidR="00E41D95" w:rsidRPr="007D085F">
        <w:rPr>
          <w:rFonts w:ascii="Arial" w:hAnsi="Arial" w:cs="Arial"/>
          <w:b/>
          <w:sz w:val="24"/>
          <w:szCs w:val="24"/>
        </w:rPr>
        <w:t xml:space="preserve"> </w:t>
      </w:r>
      <w:r w:rsidR="00D85859" w:rsidRPr="007D085F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D85859" w:rsidRPr="007D085F">
        <w:rPr>
          <w:rFonts w:ascii="Arial" w:hAnsi="Arial" w:cs="Arial"/>
          <w:sz w:val="24"/>
          <w:szCs w:val="24"/>
        </w:rPr>
        <w:t>Bukoski</w:t>
      </w:r>
      <w:proofErr w:type="spellEnd"/>
      <w:r w:rsidR="00D85859" w:rsidRPr="007D085F">
        <w:rPr>
          <w:rFonts w:ascii="Arial" w:hAnsi="Arial" w:cs="Arial"/>
          <w:sz w:val="24"/>
          <w:szCs w:val="24"/>
        </w:rPr>
        <w:t xml:space="preserve">, </w:t>
      </w:r>
      <w:r w:rsidR="0007453B" w:rsidRPr="007D085F">
        <w:rPr>
          <w:rFonts w:ascii="Arial" w:hAnsi="Arial" w:cs="Arial"/>
          <w:sz w:val="24"/>
          <w:szCs w:val="24"/>
        </w:rPr>
        <w:t>Denise</w:t>
      </w:r>
      <w:r w:rsidR="0007453B" w:rsidRPr="007D085F">
        <w:rPr>
          <w:rFonts w:ascii="Arial" w:hAnsi="Arial" w:cs="Arial"/>
          <w:b/>
          <w:sz w:val="24"/>
          <w:szCs w:val="24"/>
        </w:rPr>
        <w:t xml:space="preserve"> </w:t>
      </w:r>
      <w:r w:rsidR="0007453B" w:rsidRPr="007D085F">
        <w:rPr>
          <w:rFonts w:ascii="Arial" w:hAnsi="Arial" w:cs="Arial"/>
          <w:sz w:val="24"/>
          <w:szCs w:val="24"/>
        </w:rPr>
        <w:t xml:space="preserve">Burnette, </w:t>
      </w:r>
      <w:r w:rsidR="00150FAB" w:rsidRPr="007D085F">
        <w:rPr>
          <w:rFonts w:ascii="Arial" w:hAnsi="Arial" w:cs="Arial"/>
          <w:sz w:val="24"/>
          <w:szCs w:val="24"/>
        </w:rPr>
        <w:t>Jason Callahan,</w:t>
      </w:r>
      <w:r w:rsidR="00150FAB" w:rsidRPr="007D085F">
        <w:rPr>
          <w:rFonts w:ascii="Arial" w:hAnsi="Arial" w:cs="Arial"/>
          <w:b/>
          <w:sz w:val="24"/>
          <w:szCs w:val="24"/>
        </w:rPr>
        <w:t xml:space="preserve"> </w:t>
      </w:r>
      <w:r w:rsidR="003451D8" w:rsidRPr="007D085F">
        <w:rPr>
          <w:rFonts w:ascii="Arial" w:hAnsi="Arial" w:cs="Arial"/>
          <w:sz w:val="24"/>
          <w:szCs w:val="24"/>
        </w:rPr>
        <w:t>Everett Carpenter,</w:t>
      </w:r>
      <w:r w:rsidR="00D85859" w:rsidRPr="007D085F">
        <w:rPr>
          <w:rFonts w:ascii="Arial" w:hAnsi="Arial" w:cs="Arial"/>
          <w:sz w:val="24"/>
          <w:szCs w:val="24"/>
        </w:rPr>
        <w:t xml:space="preserve"> </w:t>
      </w:r>
      <w:r w:rsidR="00D61B13" w:rsidRPr="007D085F">
        <w:rPr>
          <w:rFonts w:ascii="Arial" w:hAnsi="Arial" w:cs="Arial"/>
          <w:sz w:val="24"/>
          <w:szCs w:val="24"/>
        </w:rPr>
        <w:t>Ross Collin,</w:t>
      </w:r>
      <w:r w:rsidR="00D85859" w:rsidRPr="007D085F">
        <w:rPr>
          <w:rFonts w:ascii="Arial" w:hAnsi="Arial" w:cs="Arial"/>
          <w:sz w:val="24"/>
          <w:szCs w:val="24"/>
        </w:rPr>
        <w:t xml:space="preserve"> Kimberly Compton,</w:t>
      </w:r>
      <w:r w:rsidR="00D61B13" w:rsidRPr="007D085F">
        <w:rPr>
          <w:rFonts w:ascii="Arial" w:hAnsi="Arial" w:cs="Arial"/>
          <w:sz w:val="24"/>
          <w:szCs w:val="24"/>
        </w:rPr>
        <w:t xml:space="preserve"> </w:t>
      </w:r>
      <w:r w:rsidR="000D3699" w:rsidRPr="007D085F">
        <w:rPr>
          <w:rFonts w:ascii="Arial" w:hAnsi="Arial" w:cs="Arial"/>
          <w:sz w:val="24"/>
          <w:szCs w:val="24"/>
        </w:rPr>
        <w:t xml:space="preserve">Mariah </w:t>
      </w:r>
      <w:proofErr w:type="spellStart"/>
      <w:r w:rsidR="000D3699" w:rsidRPr="007D085F">
        <w:rPr>
          <w:rFonts w:ascii="Arial" w:hAnsi="Arial" w:cs="Arial"/>
          <w:sz w:val="24"/>
          <w:szCs w:val="24"/>
        </w:rPr>
        <w:t>Crilley</w:t>
      </w:r>
      <w:proofErr w:type="spellEnd"/>
      <w:r w:rsidR="000D3699" w:rsidRPr="007D085F">
        <w:rPr>
          <w:rFonts w:ascii="Arial" w:hAnsi="Arial" w:cs="Arial"/>
          <w:sz w:val="24"/>
          <w:szCs w:val="24"/>
        </w:rPr>
        <w:t xml:space="preserve">, </w:t>
      </w:r>
      <w:r w:rsidR="00D85859" w:rsidRPr="007D085F">
        <w:rPr>
          <w:rFonts w:ascii="Arial" w:hAnsi="Arial" w:cs="Arial"/>
          <w:sz w:val="24"/>
          <w:szCs w:val="24"/>
        </w:rPr>
        <w:t xml:space="preserve">Carla-Mae </w:t>
      </w:r>
      <w:proofErr w:type="spellStart"/>
      <w:r w:rsidR="00D85859" w:rsidRPr="007D085F">
        <w:rPr>
          <w:rFonts w:ascii="Arial" w:hAnsi="Arial" w:cs="Arial"/>
          <w:sz w:val="24"/>
          <w:szCs w:val="24"/>
        </w:rPr>
        <w:t>Crookendale</w:t>
      </w:r>
      <w:proofErr w:type="spellEnd"/>
      <w:r w:rsidR="00D85859" w:rsidRPr="007D08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63F6" w:rsidRPr="007D085F">
        <w:rPr>
          <w:rFonts w:ascii="Arial" w:hAnsi="Arial" w:cs="Arial"/>
          <w:sz w:val="24"/>
          <w:szCs w:val="24"/>
        </w:rPr>
        <w:t>Marjolein</w:t>
      </w:r>
      <w:proofErr w:type="spellEnd"/>
      <w:r w:rsidR="004A63F6" w:rsidRPr="007D0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3F6" w:rsidRPr="007D085F">
        <w:rPr>
          <w:rFonts w:ascii="Arial" w:hAnsi="Arial" w:cs="Arial"/>
          <w:sz w:val="24"/>
          <w:szCs w:val="24"/>
        </w:rPr>
        <w:t>Dewit</w:t>
      </w:r>
      <w:proofErr w:type="spellEnd"/>
      <w:r w:rsidR="004A63F6" w:rsidRPr="007D085F">
        <w:rPr>
          <w:rFonts w:ascii="Arial" w:hAnsi="Arial" w:cs="Arial"/>
          <w:sz w:val="24"/>
          <w:szCs w:val="24"/>
        </w:rPr>
        <w:t xml:space="preserve">, </w:t>
      </w:r>
      <w:r w:rsidR="00D61B13" w:rsidRPr="007D085F">
        <w:rPr>
          <w:rFonts w:ascii="Arial" w:hAnsi="Arial" w:cs="Arial"/>
          <w:sz w:val="24"/>
          <w:szCs w:val="24"/>
        </w:rPr>
        <w:t xml:space="preserve">Rodney Dyer, </w:t>
      </w:r>
      <w:r w:rsidR="0007453B" w:rsidRPr="007D085F">
        <w:rPr>
          <w:rFonts w:ascii="Arial" w:hAnsi="Arial" w:cs="Arial"/>
          <w:sz w:val="24"/>
          <w:szCs w:val="24"/>
        </w:rPr>
        <w:t xml:space="preserve">Sarah Faris, </w:t>
      </w:r>
      <w:r w:rsidR="00D85859" w:rsidRPr="007D085F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D85859" w:rsidRPr="007D085F">
        <w:rPr>
          <w:rFonts w:ascii="Arial" w:hAnsi="Arial" w:cs="Arial"/>
          <w:sz w:val="24"/>
          <w:szCs w:val="24"/>
        </w:rPr>
        <w:t>Ferri</w:t>
      </w:r>
      <w:proofErr w:type="spellEnd"/>
      <w:r w:rsidR="00D85859" w:rsidRPr="007D085F">
        <w:rPr>
          <w:rFonts w:ascii="Arial" w:hAnsi="Arial" w:cs="Arial"/>
          <w:sz w:val="24"/>
          <w:szCs w:val="24"/>
        </w:rPr>
        <w:t xml:space="preserve">, </w:t>
      </w:r>
      <w:r w:rsidR="000B470C" w:rsidRPr="007D085F">
        <w:rPr>
          <w:rFonts w:ascii="Arial" w:hAnsi="Arial" w:cs="Arial"/>
          <w:sz w:val="24"/>
          <w:szCs w:val="24"/>
        </w:rPr>
        <w:t xml:space="preserve">Josh Galligan, </w:t>
      </w:r>
      <w:r w:rsidR="00150FAB" w:rsidRPr="007D085F">
        <w:rPr>
          <w:rFonts w:ascii="Arial" w:hAnsi="Arial" w:cs="Arial"/>
          <w:sz w:val="24"/>
          <w:szCs w:val="24"/>
        </w:rPr>
        <w:t xml:space="preserve">Eric Hazelrigg, </w:t>
      </w:r>
      <w:r w:rsidR="002A78BD" w:rsidRPr="007D085F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2A78BD" w:rsidRPr="007D085F">
        <w:rPr>
          <w:rFonts w:ascii="Arial" w:hAnsi="Arial" w:cs="Arial"/>
          <w:sz w:val="24"/>
          <w:szCs w:val="24"/>
        </w:rPr>
        <w:t>Husson</w:t>
      </w:r>
      <w:proofErr w:type="spellEnd"/>
      <w:r w:rsidR="002A78BD" w:rsidRPr="007D085F">
        <w:rPr>
          <w:rFonts w:ascii="Arial" w:hAnsi="Arial" w:cs="Arial"/>
          <w:sz w:val="24"/>
          <w:szCs w:val="24"/>
        </w:rPr>
        <w:t xml:space="preserve">, </w:t>
      </w:r>
      <w:r w:rsidR="006651EE" w:rsidRPr="007D085F">
        <w:rPr>
          <w:rFonts w:ascii="Arial" w:hAnsi="Arial" w:cs="Arial"/>
          <w:sz w:val="24"/>
          <w:szCs w:val="24"/>
        </w:rPr>
        <w:t>C</w:t>
      </w:r>
      <w:r w:rsidR="00E52A80" w:rsidRPr="007D085F">
        <w:rPr>
          <w:rFonts w:ascii="Arial" w:hAnsi="Arial" w:cs="Arial"/>
          <w:sz w:val="24"/>
          <w:szCs w:val="24"/>
        </w:rPr>
        <w:t xml:space="preserve">atherine Ingrassia, </w:t>
      </w:r>
      <w:r w:rsidR="00172141" w:rsidRPr="007D085F">
        <w:rPr>
          <w:rFonts w:ascii="Arial" w:hAnsi="Arial" w:cs="Arial"/>
          <w:sz w:val="24"/>
          <w:szCs w:val="24"/>
        </w:rPr>
        <w:t>Aniket Jadhav,</w:t>
      </w:r>
      <w:r w:rsidR="00D85859" w:rsidRPr="007D085F">
        <w:rPr>
          <w:rFonts w:ascii="Arial" w:hAnsi="Arial" w:cs="Arial"/>
          <w:sz w:val="24"/>
          <w:szCs w:val="24"/>
        </w:rPr>
        <w:t xml:space="preserve"> Nancy </w:t>
      </w:r>
      <w:proofErr w:type="spellStart"/>
      <w:r w:rsidR="00D85859" w:rsidRPr="007D085F">
        <w:rPr>
          <w:rFonts w:ascii="Arial" w:hAnsi="Arial" w:cs="Arial"/>
          <w:sz w:val="24"/>
          <w:szCs w:val="24"/>
        </w:rPr>
        <w:t>Jallo</w:t>
      </w:r>
      <w:proofErr w:type="spellEnd"/>
      <w:r w:rsidR="00D85859" w:rsidRPr="007D085F">
        <w:rPr>
          <w:rFonts w:ascii="Arial" w:hAnsi="Arial" w:cs="Arial"/>
          <w:sz w:val="24"/>
          <w:szCs w:val="24"/>
        </w:rPr>
        <w:t>,</w:t>
      </w:r>
      <w:r w:rsidR="00172141" w:rsidRPr="007D085F">
        <w:rPr>
          <w:rFonts w:ascii="Arial" w:hAnsi="Arial" w:cs="Arial"/>
          <w:sz w:val="24"/>
          <w:szCs w:val="24"/>
        </w:rPr>
        <w:t xml:space="preserve"> </w:t>
      </w:r>
      <w:r w:rsidR="007D085F" w:rsidRPr="007D085F">
        <w:rPr>
          <w:rFonts w:ascii="Arial" w:hAnsi="Arial" w:cs="Arial"/>
          <w:sz w:val="24"/>
          <w:szCs w:val="24"/>
        </w:rPr>
        <w:t xml:space="preserve">Peter Kirkpatrick, Joyce Lloyd, </w:t>
      </w:r>
      <w:r w:rsidR="005A0D85" w:rsidRPr="007D085F">
        <w:rPr>
          <w:rFonts w:ascii="Arial" w:hAnsi="Arial" w:cs="Arial"/>
          <w:sz w:val="24"/>
          <w:szCs w:val="24"/>
        </w:rPr>
        <w:t xml:space="preserve">Edward Millner, </w:t>
      </w:r>
      <w:r w:rsidR="0064409C" w:rsidRPr="007D085F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="0064409C" w:rsidRPr="007D085F">
        <w:rPr>
          <w:rFonts w:ascii="Arial" w:hAnsi="Arial" w:cs="Arial"/>
          <w:sz w:val="24"/>
          <w:szCs w:val="24"/>
        </w:rPr>
        <w:t>Omecene</w:t>
      </w:r>
      <w:proofErr w:type="spellEnd"/>
      <w:r w:rsidR="0064409C" w:rsidRPr="007D085F">
        <w:rPr>
          <w:rFonts w:ascii="Arial" w:hAnsi="Arial" w:cs="Arial"/>
          <w:sz w:val="24"/>
          <w:szCs w:val="24"/>
        </w:rPr>
        <w:t xml:space="preserve">, Elizabeth </w:t>
      </w:r>
      <w:proofErr w:type="spellStart"/>
      <w:r w:rsidR="0064409C" w:rsidRPr="007D085F">
        <w:rPr>
          <w:rFonts w:ascii="Arial" w:hAnsi="Arial" w:cs="Arial"/>
          <w:sz w:val="24"/>
          <w:szCs w:val="24"/>
        </w:rPr>
        <w:t>Quamme</w:t>
      </w:r>
      <w:proofErr w:type="spellEnd"/>
      <w:r w:rsidR="0064409C" w:rsidRPr="007D085F">
        <w:rPr>
          <w:rFonts w:ascii="Arial" w:hAnsi="Arial" w:cs="Arial"/>
          <w:sz w:val="24"/>
          <w:szCs w:val="24"/>
        </w:rPr>
        <w:t xml:space="preserve">, </w:t>
      </w:r>
      <w:r w:rsidR="007E09F5" w:rsidRPr="007D085F">
        <w:rPr>
          <w:rFonts w:ascii="Arial" w:hAnsi="Arial" w:cs="Arial"/>
          <w:sz w:val="24"/>
          <w:szCs w:val="24"/>
        </w:rPr>
        <w:t xml:space="preserve">Maria Rivera, Valerie </w:t>
      </w:r>
      <w:proofErr w:type="spellStart"/>
      <w:r w:rsidR="007E09F5" w:rsidRPr="007D085F">
        <w:rPr>
          <w:rFonts w:ascii="Arial" w:hAnsi="Arial" w:cs="Arial"/>
          <w:sz w:val="24"/>
          <w:szCs w:val="24"/>
        </w:rPr>
        <w:t>Robnolt</w:t>
      </w:r>
      <w:proofErr w:type="spellEnd"/>
      <w:r w:rsidR="007E09F5" w:rsidRPr="007D085F">
        <w:rPr>
          <w:rFonts w:ascii="Arial" w:hAnsi="Arial" w:cs="Arial"/>
          <w:sz w:val="24"/>
          <w:szCs w:val="24"/>
        </w:rPr>
        <w:t xml:space="preserve">, </w:t>
      </w:r>
      <w:r w:rsidR="007649F6" w:rsidRPr="007D085F">
        <w:rPr>
          <w:rFonts w:ascii="Arial" w:hAnsi="Arial" w:cs="Arial"/>
          <w:sz w:val="24"/>
          <w:szCs w:val="24"/>
        </w:rPr>
        <w:t xml:space="preserve">Katharine Tibbetts, </w:t>
      </w:r>
      <w:r w:rsidR="000378C8" w:rsidRPr="007D085F">
        <w:rPr>
          <w:rFonts w:ascii="Arial" w:hAnsi="Arial" w:cs="Arial"/>
          <w:sz w:val="24"/>
          <w:szCs w:val="24"/>
        </w:rPr>
        <w:t>Christy Tyndall</w:t>
      </w:r>
      <w:r w:rsidR="003324B9" w:rsidRPr="007D085F">
        <w:rPr>
          <w:rFonts w:ascii="Arial" w:hAnsi="Arial" w:cs="Arial"/>
          <w:sz w:val="24"/>
          <w:szCs w:val="24"/>
        </w:rPr>
        <w:t>,</w:t>
      </w:r>
      <w:r w:rsidR="003324B9" w:rsidRPr="007D085F">
        <w:rPr>
          <w:rFonts w:ascii="Arial" w:hAnsi="Arial" w:cs="Arial"/>
          <w:b/>
          <w:sz w:val="24"/>
          <w:szCs w:val="24"/>
        </w:rPr>
        <w:t xml:space="preserve"> </w:t>
      </w:r>
      <w:r w:rsidR="003451D8" w:rsidRPr="007D085F">
        <w:rPr>
          <w:rFonts w:ascii="Arial" w:hAnsi="Arial" w:cs="Arial"/>
          <w:sz w:val="24"/>
          <w:szCs w:val="24"/>
        </w:rPr>
        <w:t>Stacey</w:t>
      </w:r>
      <w:r w:rsidR="003451D8" w:rsidRPr="007D085F">
        <w:rPr>
          <w:rFonts w:ascii="Arial" w:hAnsi="Arial" w:cs="Arial"/>
          <w:b/>
          <w:sz w:val="24"/>
          <w:szCs w:val="24"/>
        </w:rPr>
        <w:t xml:space="preserve"> </w:t>
      </w:r>
      <w:r w:rsidR="003451D8" w:rsidRPr="007D085F">
        <w:rPr>
          <w:rFonts w:ascii="Arial" w:hAnsi="Arial" w:cs="Arial"/>
          <w:sz w:val="24"/>
          <w:szCs w:val="24"/>
        </w:rPr>
        <w:t>Wahl,</w:t>
      </w:r>
      <w:r w:rsidR="00974B3A" w:rsidRPr="007D085F">
        <w:rPr>
          <w:rFonts w:ascii="Arial" w:hAnsi="Arial" w:cs="Arial"/>
          <w:b/>
          <w:sz w:val="24"/>
          <w:szCs w:val="24"/>
        </w:rPr>
        <w:t xml:space="preserve"> </w:t>
      </w:r>
      <w:r w:rsidR="00150FAB" w:rsidRPr="007D085F">
        <w:rPr>
          <w:rFonts w:ascii="Arial" w:hAnsi="Arial" w:cs="Arial"/>
          <w:sz w:val="24"/>
          <w:szCs w:val="24"/>
        </w:rPr>
        <w:t>Yi Wen Wei,</w:t>
      </w:r>
      <w:r w:rsidR="00B70A48" w:rsidRPr="007D085F">
        <w:rPr>
          <w:rFonts w:ascii="Arial" w:hAnsi="Arial" w:cs="Arial"/>
          <w:sz w:val="24"/>
          <w:szCs w:val="24"/>
        </w:rPr>
        <w:t xml:space="preserve"> David Webber,</w:t>
      </w:r>
      <w:r w:rsidR="00150FAB" w:rsidRPr="007D085F">
        <w:rPr>
          <w:rFonts w:ascii="Arial" w:hAnsi="Arial" w:cs="Arial"/>
          <w:b/>
          <w:sz w:val="24"/>
          <w:szCs w:val="24"/>
        </w:rPr>
        <w:t xml:space="preserve"> </w:t>
      </w:r>
      <w:r w:rsidR="00BD7E65" w:rsidRPr="007D085F">
        <w:rPr>
          <w:rFonts w:ascii="Arial" w:hAnsi="Arial" w:cs="Arial"/>
          <w:sz w:val="24"/>
          <w:szCs w:val="24"/>
        </w:rPr>
        <w:t>Jeff Wilson</w:t>
      </w:r>
      <w:r w:rsidR="00BD7E65" w:rsidRPr="007D085F">
        <w:rPr>
          <w:rFonts w:ascii="Arial" w:hAnsi="Arial" w:cs="Arial"/>
          <w:b/>
          <w:sz w:val="24"/>
          <w:szCs w:val="24"/>
        </w:rPr>
        <w:t xml:space="preserve">, </w:t>
      </w:r>
      <w:r w:rsidR="00B70A48" w:rsidRPr="007D085F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B70A48" w:rsidRPr="007D085F">
        <w:rPr>
          <w:rFonts w:ascii="Arial" w:hAnsi="Arial" w:cs="Arial"/>
          <w:sz w:val="24"/>
          <w:szCs w:val="24"/>
        </w:rPr>
        <w:t>Wynd</w:t>
      </w:r>
      <w:proofErr w:type="spellEnd"/>
      <w:r w:rsidR="00B70A48" w:rsidRPr="007D085F">
        <w:rPr>
          <w:rFonts w:ascii="Arial" w:hAnsi="Arial" w:cs="Arial"/>
          <w:sz w:val="24"/>
          <w:szCs w:val="24"/>
        </w:rPr>
        <w:t>,</w:t>
      </w:r>
      <w:r w:rsidR="00B70A48" w:rsidRPr="007D085F">
        <w:rPr>
          <w:rFonts w:ascii="Arial" w:hAnsi="Arial" w:cs="Arial"/>
          <w:b/>
          <w:sz w:val="24"/>
          <w:szCs w:val="24"/>
        </w:rPr>
        <w:t xml:space="preserve"> </w:t>
      </w:r>
      <w:r w:rsidR="007D085F" w:rsidRPr="007D085F">
        <w:rPr>
          <w:rFonts w:ascii="Arial" w:hAnsi="Arial" w:cs="Arial"/>
          <w:sz w:val="24"/>
          <w:szCs w:val="24"/>
        </w:rPr>
        <w:t>and</w:t>
      </w:r>
      <w:r w:rsidR="007D085F" w:rsidRPr="007D08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9F6" w:rsidRPr="007D085F">
        <w:rPr>
          <w:rFonts w:ascii="Arial" w:hAnsi="Arial" w:cs="Arial"/>
          <w:sz w:val="24"/>
          <w:szCs w:val="24"/>
        </w:rPr>
        <w:t>Wenli</w:t>
      </w:r>
      <w:proofErr w:type="spellEnd"/>
      <w:r w:rsidR="007649F6" w:rsidRPr="007D085F">
        <w:rPr>
          <w:rFonts w:ascii="Arial" w:hAnsi="Arial" w:cs="Arial"/>
          <w:sz w:val="24"/>
          <w:szCs w:val="24"/>
        </w:rPr>
        <w:t xml:space="preserve"> Yan</w:t>
      </w:r>
    </w:p>
    <w:p w:rsidR="00EA48E2" w:rsidRPr="00684A3F" w:rsidRDefault="0060096B" w:rsidP="00AE60ED">
      <w:pPr>
        <w:rPr>
          <w:rFonts w:ascii="Arial" w:hAnsi="Arial" w:cs="Arial"/>
          <w:sz w:val="24"/>
          <w:szCs w:val="24"/>
        </w:rPr>
      </w:pPr>
      <w:r w:rsidRPr="00C46C9A">
        <w:rPr>
          <w:rFonts w:ascii="Arial" w:hAnsi="Arial" w:cs="Arial"/>
          <w:b/>
          <w:sz w:val="24"/>
          <w:szCs w:val="24"/>
        </w:rPr>
        <w:t>Postdoctoral</w:t>
      </w:r>
      <w:r w:rsidR="003269F7" w:rsidRPr="00C46C9A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684A3F">
        <w:rPr>
          <w:rFonts w:ascii="Arial" w:hAnsi="Arial" w:cs="Arial"/>
          <w:sz w:val="24"/>
          <w:szCs w:val="24"/>
        </w:rPr>
        <w:t xml:space="preserve">  </w:t>
      </w:r>
      <w:r w:rsidR="007D085F">
        <w:rPr>
          <w:rFonts w:ascii="Arial" w:hAnsi="Arial" w:cs="Arial"/>
          <w:sz w:val="24"/>
          <w:szCs w:val="24"/>
        </w:rPr>
        <w:t>Chelsea Sawyers</w:t>
      </w:r>
    </w:p>
    <w:p w:rsidR="00E84B82" w:rsidRPr="00684A3F" w:rsidRDefault="00F42327" w:rsidP="00AE6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D7638" w:rsidRPr="007E09F5">
        <w:rPr>
          <w:rFonts w:ascii="Arial" w:hAnsi="Arial" w:cs="Arial"/>
          <w:b/>
          <w:sz w:val="24"/>
          <w:szCs w:val="24"/>
        </w:rPr>
        <w:t>taff</w:t>
      </w:r>
      <w:r w:rsidR="000D7638" w:rsidRPr="007E09F5">
        <w:rPr>
          <w:rFonts w:ascii="Arial" w:hAnsi="Arial" w:cs="Arial"/>
          <w:sz w:val="24"/>
          <w:szCs w:val="24"/>
        </w:rPr>
        <w:t>:</w:t>
      </w:r>
      <w:r w:rsidR="00BD0D66" w:rsidRPr="00974B3A">
        <w:rPr>
          <w:rFonts w:ascii="Arial" w:hAnsi="Arial" w:cs="Arial"/>
          <w:sz w:val="24"/>
          <w:szCs w:val="24"/>
        </w:rPr>
        <w:t xml:space="preserve"> </w:t>
      </w:r>
      <w:r w:rsidR="00D37131" w:rsidRPr="00974B3A">
        <w:rPr>
          <w:rFonts w:ascii="Arial" w:hAnsi="Arial" w:cs="Arial"/>
          <w:sz w:val="24"/>
          <w:szCs w:val="24"/>
        </w:rPr>
        <w:t xml:space="preserve"> </w:t>
      </w:r>
      <w:r w:rsidR="009D0EA2">
        <w:rPr>
          <w:rFonts w:ascii="Arial" w:hAnsi="Arial" w:cs="Arial"/>
          <w:sz w:val="24"/>
          <w:szCs w:val="24"/>
        </w:rPr>
        <w:t xml:space="preserve">Elizabeth Dean, </w:t>
      </w:r>
      <w:proofErr w:type="spellStart"/>
      <w:r w:rsidR="00BA7B21" w:rsidRPr="00C46C9A">
        <w:rPr>
          <w:rFonts w:ascii="Arial" w:hAnsi="Arial" w:cs="Arial"/>
          <w:sz w:val="24"/>
          <w:szCs w:val="24"/>
        </w:rPr>
        <w:t>Saher</w:t>
      </w:r>
      <w:proofErr w:type="spellEnd"/>
      <w:r w:rsidR="00BA7B21" w:rsidRPr="00C46C9A">
        <w:rPr>
          <w:rFonts w:ascii="Arial" w:hAnsi="Arial" w:cs="Arial"/>
          <w:sz w:val="24"/>
          <w:szCs w:val="24"/>
        </w:rPr>
        <w:t xml:space="preserve"> Randhawa</w:t>
      </w:r>
      <w:r w:rsidR="009D0EA2" w:rsidRPr="00C46C9A">
        <w:rPr>
          <w:rFonts w:ascii="Arial" w:hAnsi="Arial" w:cs="Arial"/>
          <w:sz w:val="24"/>
          <w:szCs w:val="24"/>
        </w:rPr>
        <w:t xml:space="preserve">, </w:t>
      </w:r>
      <w:r w:rsidR="00C46C9A">
        <w:rPr>
          <w:rFonts w:ascii="Arial" w:hAnsi="Arial" w:cs="Arial"/>
          <w:sz w:val="24"/>
          <w:szCs w:val="24"/>
        </w:rPr>
        <w:t xml:space="preserve">Shawn </w:t>
      </w:r>
      <w:proofErr w:type="spellStart"/>
      <w:r w:rsidR="00C46C9A">
        <w:rPr>
          <w:rFonts w:ascii="Arial" w:hAnsi="Arial" w:cs="Arial"/>
          <w:sz w:val="24"/>
          <w:szCs w:val="24"/>
        </w:rPr>
        <w:t>Rosalez</w:t>
      </w:r>
      <w:proofErr w:type="spellEnd"/>
      <w:r w:rsidR="00C46C9A">
        <w:rPr>
          <w:rFonts w:ascii="Arial" w:hAnsi="Arial" w:cs="Arial"/>
          <w:sz w:val="24"/>
          <w:szCs w:val="24"/>
        </w:rPr>
        <w:t xml:space="preserve">, </w:t>
      </w:r>
      <w:r w:rsidR="009D0EA2" w:rsidRPr="00C46C9A">
        <w:rPr>
          <w:rFonts w:ascii="Arial" w:hAnsi="Arial" w:cs="Arial"/>
          <w:sz w:val="24"/>
          <w:szCs w:val="24"/>
        </w:rPr>
        <w:t xml:space="preserve">Amanda Simmons, Hannah </w:t>
      </w:r>
      <w:proofErr w:type="spellStart"/>
      <w:r w:rsidR="009D0EA2" w:rsidRPr="00C46C9A">
        <w:rPr>
          <w:rFonts w:ascii="Arial" w:hAnsi="Arial" w:cs="Arial"/>
          <w:sz w:val="24"/>
          <w:szCs w:val="24"/>
        </w:rPr>
        <w:t>Steighner</w:t>
      </w:r>
      <w:proofErr w:type="spellEnd"/>
      <w:r w:rsidR="009D0EA2" w:rsidRPr="00C46C9A">
        <w:rPr>
          <w:rFonts w:ascii="Arial" w:hAnsi="Arial" w:cs="Arial"/>
          <w:sz w:val="24"/>
          <w:szCs w:val="24"/>
        </w:rPr>
        <w:t xml:space="preserve">, </w:t>
      </w:r>
      <w:r w:rsidR="00B70A48" w:rsidRPr="00C46C9A">
        <w:rPr>
          <w:rFonts w:ascii="Arial" w:hAnsi="Arial" w:cs="Arial"/>
          <w:sz w:val="24"/>
          <w:szCs w:val="24"/>
        </w:rPr>
        <w:t>Chris Straus</w:t>
      </w:r>
      <w:r w:rsidR="009D0EA2" w:rsidRPr="00C46C9A">
        <w:rPr>
          <w:rFonts w:ascii="Arial" w:hAnsi="Arial" w:cs="Arial"/>
          <w:sz w:val="24"/>
          <w:szCs w:val="24"/>
        </w:rPr>
        <w:t xml:space="preserve">, Jennifer Tennison, Katina </w:t>
      </w:r>
      <w:proofErr w:type="spellStart"/>
      <w:r w:rsidR="009D0EA2" w:rsidRPr="00C46C9A">
        <w:rPr>
          <w:rFonts w:ascii="Arial" w:hAnsi="Arial" w:cs="Arial"/>
          <w:sz w:val="24"/>
          <w:szCs w:val="24"/>
        </w:rPr>
        <w:t>Velentzas</w:t>
      </w:r>
      <w:proofErr w:type="spellEnd"/>
      <w:r w:rsidR="009D0EA2" w:rsidRPr="00C46C9A">
        <w:rPr>
          <w:rFonts w:ascii="Arial" w:hAnsi="Arial" w:cs="Arial"/>
          <w:sz w:val="24"/>
          <w:szCs w:val="24"/>
        </w:rPr>
        <w:t>, and Wren Wyatt</w:t>
      </w:r>
    </w:p>
    <w:p w:rsidR="00FD7F65" w:rsidRPr="00684A3F" w:rsidRDefault="000D7638" w:rsidP="00275C21">
      <w:pPr>
        <w:rPr>
          <w:rFonts w:ascii="Arial" w:hAnsi="Arial" w:cs="Arial"/>
          <w:sz w:val="24"/>
          <w:szCs w:val="24"/>
        </w:rPr>
      </w:pPr>
      <w:r w:rsidRPr="00C46C9A">
        <w:rPr>
          <w:rFonts w:ascii="Arial" w:hAnsi="Arial" w:cs="Arial"/>
          <w:b/>
          <w:sz w:val="24"/>
          <w:szCs w:val="24"/>
        </w:rPr>
        <w:t>Students</w:t>
      </w:r>
      <w:r w:rsidRPr="00C46C9A">
        <w:rPr>
          <w:rFonts w:ascii="Arial" w:hAnsi="Arial" w:cs="Arial"/>
          <w:sz w:val="24"/>
          <w:szCs w:val="24"/>
        </w:rPr>
        <w:t>:</w:t>
      </w:r>
      <w:r w:rsidR="00B156B8" w:rsidRPr="007E09F5">
        <w:rPr>
          <w:rFonts w:ascii="Arial" w:hAnsi="Arial" w:cs="Arial"/>
          <w:sz w:val="24"/>
          <w:szCs w:val="24"/>
        </w:rPr>
        <w:t xml:space="preserve">  </w:t>
      </w:r>
      <w:r w:rsidR="009D0EA2" w:rsidRPr="00D5589A">
        <w:rPr>
          <w:rFonts w:ascii="Arial" w:hAnsi="Arial" w:cs="Arial"/>
          <w:sz w:val="24"/>
          <w:szCs w:val="24"/>
        </w:rPr>
        <w:t xml:space="preserve">Kamal Alhassan, </w:t>
      </w:r>
      <w:r w:rsidR="000E23B2" w:rsidRPr="00D5589A">
        <w:rPr>
          <w:rFonts w:ascii="Arial" w:hAnsi="Arial" w:cs="Arial"/>
          <w:sz w:val="24"/>
          <w:szCs w:val="24"/>
        </w:rPr>
        <w:t xml:space="preserve">Sydney Biondi, </w:t>
      </w:r>
      <w:r w:rsidR="007E09F5" w:rsidRPr="00D5589A">
        <w:rPr>
          <w:rFonts w:ascii="Arial" w:hAnsi="Arial" w:cs="Arial"/>
          <w:sz w:val="24"/>
          <w:szCs w:val="24"/>
        </w:rPr>
        <w:t xml:space="preserve">Julia </w:t>
      </w:r>
      <w:proofErr w:type="spellStart"/>
      <w:r w:rsidR="007E09F5" w:rsidRPr="00D5589A">
        <w:rPr>
          <w:rFonts w:ascii="Arial" w:hAnsi="Arial" w:cs="Arial"/>
          <w:sz w:val="24"/>
          <w:szCs w:val="24"/>
        </w:rPr>
        <w:t>Daum</w:t>
      </w:r>
      <w:proofErr w:type="spellEnd"/>
      <w:r w:rsidR="007E09F5" w:rsidRPr="00D558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7E65" w:rsidRPr="00D5589A">
        <w:rPr>
          <w:rFonts w:ascii="Arial" w:hAnsi="Arial" w:cs="Arial"/>
          <w:sz w:val="24"/>
          <w:szCs w:val="24"/>
        </w:rPr>
        <w:t>Chidera</w:t>
      </w:r>
      <w:proofErr w:type="spellEnd"/>
      <w:r w:rsidR="00BD7E65" w:rsidRPr="00D5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E65" w:rsidRPr="00D5589A">
        <w:rPr>
          <w:rFonts w:ascii="Arial" w:hAnsi="Arial" w:cs="Arial"/>
          <w:sz w:val="24"/>
          <w:szCs w:val="24"/>
        </w:rPr>
        <w:t>Ntiwunka</w:t>
      </w:r>
      <w:proofErr w:type="spellEnd"/>
      <w:r w:rsidR="00BD7E65" w:rsidRPr="00D5589A">
        <w:rPr>
          <w:rFonts w:ascii="Arial" w:hAnsi="Arial" w:cs="Arial"/>
          <w:sz w:val="24"/>
          <w:szCs w:val="24"/>
        </w:rPr>
        <w:t>-Ifeanyi,</w:t>
      </w:r>
      <w:r w:rsidR="00B31085" w:rsidRPr="00D5589A">
        <w:rPr>
          <w:rFonts w:ascii="Arial" w:hAnsi="Arial" w:cs="Arial"/>
          <w:sz w:val="24"/>
          <w:szCs w:val="24"/>
        </w:rPr>
        <w:t xml:space="preserve"> </w:t>
      </w:r>
      <w:r w:rsidR="000E23B2" w:rsidRPr="00D5589A">
        <w:rPr>
          <w:rFonts w:ascii="Arial" w:hAnsi="Arial" w:cs="Arial"/>
          <w:sz w:val="24"/>
          <w:szCs w:val="24"/>
        </w:rPr>
        <w:t xml:space="preserve">Jordan James, </w:t>
      </w:r>
      <w:r w:rsidR="00A71A1D" w:rsidRPr="00D5589A">
        <w:rPr>
          <w:rFonts w:ascii="Arial" w:hAnsi="Arial" w:cs="Arial"/>
          <w:sz w:val="24"/>
          <w:szCs w:val="24"/>
        </w:rPr>
        <w:t xml:space="preserve">Rena </w:t>
      </w:r>
      <w:proofErr w:type="spellStart"/>
      <w:r w:rsidR="00A71A1D" w:rsidRPr="00D5589A">
        <w:rPr>
          <w:rFonts w:ascii="Arial" w:hAnsi="Arial" w:cs="Arial"/>
          <w:sz w:val="24"/>
          <w:szCs w:val="24"/>
        </w:rPr>
        <w:t>Pidaparti</w:t>
      </w:r>
      <w:proofErr w:type="spellEnd"/>
      <w:r w:rsidR="00A71A1D" w:rsidRPr="00D558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0EA2" w:rsidRPr="00D5589A">
        <w:rPr>
          <w:rFonts w:ascii="Arial" w:hAnsi="Arial" w:cs="Arial"/>
          <w:sz w:val="24"/>
          <w:szCs w:val="24"/>
        </w:rPr>
        <w:t>Singth</w:t>
      </w:r>
      <w:proofErr w:type="spellEnd"/>
      <w:r w:rsidR="009D0EA2" w:rsidRPr="00D5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A2" w:rsidRPr="00D5589A">
        <w:rPr>
          <w:rFonts w:ascii="Arial" w:hAnsi="Arial" w:cs="Arial"/>
          <w:sz w:val="24"/>
          <w:szCs w:val="24"/>
        </w:rPr>
        <w:t>Nawagam</w:t>
      </w:r>
      <w:r w:rsidR="0064409C" w:rsidRPr="00D5589A">
        <w:rPr>
          <w:rFonts w:ascii="Arial" w:hAnsi="Arial" w:cs="Arial"/>
          <w:sz w:val="24"/>
          <w:szCs w:val="24"/>
        </w:rPr>
        <w:t>u</w:t>
      </w:r>
      <w:r w:rsidR="009D0EA2" w:rsidRPr="00D5589A">
        <w:rPr>
          <w:rFonts w:ascii="Arial" w:hAnsi="Arial" w:cs="Arial"/>
          <w:sz w:val="24"/>
          <w:szCs w:val="24"/>
        </w:rPr>
        <w:t>wage</w:t>
      </w:r>
      <w:proofErr w:type="spellEnd"/>
      <w:r w:rsidR="009D0EA2" w:rsidRPr="00BD7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A2" w:rsidRPr="00BD7E65">
        <w:rPr>
          <w:rFonts w:ascii="Arial" w:hAnsi="Arial" w:cs="Arial"/>
          <w:sz w:val="24"/>
          <w:szCs w:val="24"/>
        </w:rPr>
        <w:t>Perera</w:t>
      </w:r>
      <w:proofErr w:type="spellEnd"/>
      <w:r w:rsidR="00BD7E65" w:rsidRPr="00BD7E65">
        <w:rPr>
          <w:rFonts w:ascii="Arial" w:hAnsi="Arial" w:cs="Arial"/>
          <w:sz w:val="24"/>
          <w:szCs w:val="24"/>
        </w:rPr>
        <w:t xml:space="preserve">, </w:t>
      </w:r>
      <w:r w:rsidR="00B70A48">
        <w:rPr>
          <w:rFonts w:ascii="Arial" w:hAnsi="Arial" w:cs="Arial"/>
          <w:sz w:val="24"/>
          <w:szCs w:val="24"/>
        </w:rPr>
        <w:t xml:space="preserve">and Jacob </w:t>
      </w:r>
      <w:proofErr w:type="spellStart"/>
      <w:r w:rsidR="00B70A48">
        <w:rPr>
          <w:rFonts w:ascii="Arial" w:hAnsi="Arial" w:cs="Arial"/>
          <w:sz w:val="24"/>
          <w:szCs w:val="24"/>
        </w:rPr>
        <w:t>Yim</w:t>
      </w:r>
      <w:proofErr w:type="spellEnd"/>
    </w:p>
    <w:p w:rsidR="0032293F" w:rsidRDefault="00F91503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E09F5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7E09F5">
        <w:rPr>
          <w:rFonts w:ascii="Arial" w:hAnsi="Arial" w:cs="Arial"/>
          <w:b/>
          <w:sz w:val="24"/>
          <w:szCs w:val="24"/>
        </w:rPr>
        <w:t>Guests</w:t>
      </w:r>
      <w:r w:rsidR="00B156B8" w:rsidRPr="00D5589A">
        <w:rPr>
          <w:rFonts w:ascii="Arial" w:hAnsi="Arial" w:cs="Arial"/>
          <w:sz w:val="24"/>
          <w:szCs w:val="24"/>
        </w:rPr>
        <w:t xml:space="preserve">:  </w:t>
      </w:r>
      <w:r w:rsidR="00FB173F" w:rsidRPr="00D5589A">
        <w:rPr>
          <w:rFonts w:ascii="Arial" w:hAnsi="Arial" w:cs="Arial"/>
          <w:sz w:val="24"/>
          <w:szCs w:val="24"/>
        </w:rPr>
        <w:t xml:space="preserve"> </w:t>
      </w:r>
      <w:r w:rsidR="00F1288C" w:rsidRPr="00D5589A">
        <w:rPr>
          <w:rFonts w:ascii="Arial" w:hAnsi="Arial" w:cs="Arial"/>
          <w:sz w:val="24"/>
          <w:szCs w:val="24"/>
        </w:rPr>
        <w:t xml:space="preserve">Jihad Aziz, </w:t>
      </w:r>
      <w:r w:rsidR="0032293F">
        <w:rPr>
          <w:rFonts w:ascii="Arial" w:hAnsi="Arial" w:cs="Arial"/>
          <w:sz w:val="24"/>
          <w:szCs w:val="24"/>
        </w:rPr>
        <w:t xml:space="preserve">Jason Block, </w:t>
      </w:r>
      <w:r w:rsidR="00FB173F" w:rsidRPr="00D5589A">
        <w:rPr>
          <w:rFonts w:ascii="Arial" w:hAnsi="Arial" w:cs="Arial"/>
          <w:sz w:val="24"/>
          <w:szCs w:val="24"/>
        </w:rPr>
        <w:t xml:space="preserve">Gypsy </w:t>
      </w:r>
      <w:proofErr w:type="spellStart"/>
      <w:r w:rsidR="00FB173F" w:rsidRPr="00D5589A">
        <w:rPr>
          <w:rFonts w:ascii="Arial" w:hAnsi="Arial" w:cs="Arial"/>
          <w:sz w:val="24"/>
          <w:szCs w:val="24"/>
        </w:rPr>
        <w:t>Denzine</w:t>
      </w:r>
      <w:proofErr w:type="spellEnd"/>
      <w:r w:rsidR="00FB173F" w:rsidRPr="00D5589A">
        <w:rPr>
          <w:rFonts w:ascii="Arial" w:hAnsi="Arial" w:cs="Arial"/>
          <w:sz w:val="24"/>
          <w:szCs w:val="24"/>
        </w:rPr>
        <w:t xml:space="preserve">, </w:t>
      </w:r>
      <w:r w:rsidR="00F42327" w:rsidRPr="00C46C9A">
        <w:rPr>
          <w:rFonts w:ascii="Arial" w:hAnsi="Arial" w:cs="Arial"/>
          <w:sz w:val="24"/>
          <w:szCs w:val="24"/>
        </w:rPr>
        <w:t>Teresa Dulaney-Dewald</w:t>
      </w:r>
      <w:r w:rsidR="00F42327">
        <w:rPr>
          <w:rFonts w:ascii="Arial" w:hAnsi="Arial" w:cs="Arial"/>
          <w:sz w:val="24"/>
          <w:szCs w:val="24"/>
        </w:rPr>
        <w:t xml:space="preserve">, </w:t>
      </w:r>
      <w:r w:rsidR="00FB173F" w:rsidRPr="00D5589A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FB173F" w:rsidRPr="00D5589A">
        <w:rPr>
          <w:rFonts w:ascii="Arial" w:hAnsi="Arial" w:cs="Arial"/>
          <w:sz w:val="24"/>
          <w:szCs w:val="24"/>
        </w:rPr>
        <w:t>Helderman</w:t>
      </w:r>
      <w:proofErr w:type="spellEnd"/>
      <w:r w:rsidR="00FB173F" w:rsidRPr="00D5589A">
        <w:rPr>
          <w:rFonts w:ascii="Arial" w:hAnsi="Arial" w:cs="Arial"/>
          <w:sz w:val="24"/>
          <w:szCs w:val="24"/>
        </w:rPr>
        <w:t xml:space="preserve">, </w:t>
      </w:r>
      <w:r w:rsidR="00D5589A" w:rsidRPr="00D5589A">
        <w:rPr>
          <w:rFonts w:ascii="Arial" w:hAnsi="Arial" w:cs="Arial"/>
          <w:sz w:val="24"/>
          <w:szCs w:val="24"/>
        </w:rPr>
        <w:t>Alex Henson,</w:t>
      </w:r>
      <w:r w:rsidR="007E09F5" w:rsidRPr="00D5589A">
        <w:rPr>
          <w:rFonts w:ascii="Arial" w:hAnsi="Arial" w:cs="Arial"/>
          <w:sz w:val="24"/>
          <w:szCs w:val="24"/>
        </w:rPr>
        <w:t xml:space="preserve"> </w:t>
      </w:r>
      <w:r w:rsidR="007D085F">
        <w:rPr>
          <w:rFonts w:ascii="Arial" w:hAnsi="Arial" w:cs="Arial"/>
          <w:sz w:val="24"/>
          <w:szCs w:val="24"/>
        </w:rPr>
        <w:t xml:space="preserve">Irene Herold, </w:t>
      </w:r>
      <w:r w:rsidR="00FB173F" w:rsidRPr="00D5589A">
        <w:rPr>
          <w:rFonts w:ascii="Arial" w:hAnsi="Arial" w:cs="Arial"/>
          <w:sz w:val="24"/>
          <w:szCs w:val="24"/>
        </w:rPr>
        <w:t xml:space="preserve">Alison Jones, </w:t>
      </w:r>
      <w:r w:rsidR="00B31085" w:rsidRPr="00D5589A">
        <w:rPr>
          <w:rFonts w:ascii="Arial" w:hAnsi="Arial" w:cs="Arial"/>
          <w:sz w:val="24"/>
          <w:szCs w:val="24"/>
        </w:rPr>
        <w:t xml:space="preserve">Carly Katz, </w:t>
      </w:r>
      <w:r w:rsidR="003A5FD9" w:rsidRPr="00D5589A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="003A5FD9" w:rsidRPr="00D5589A">
        <w:rPr>
          <w:rFonts w:ascii="Arial" w:hAnsi="Arial" w:cs="Arial"/>
          <w:sz w:val="24"/>
          <w:szCs w:val="24"/>
        </w:rPr>
        <w:t>Laussade</w:t>
      </w:r>
      <w:proofErr w:type="spellEnd"/>
      <w:r w:rsidR="003A5FD9" w:rsidRPr="00D5589A">
        <w:rPr>
          <w:rFonts w:ascii="Arial" w:hAnsi="Arial" w:cs="Arial"/>
          <w:sz w:val="24"/>
          <w:szCs w:val="24"/>
        </w:rPr>
        <w:t xml:space="preserve">, </w:t>
      </w:r>
      <w:r w:rsidR="0064409C" w:rsidRPr="00D5589A">
        <w:rPr>
          <w:rFonts w:ascii="Arial" w:hAnsi="Arial" w:cs="Arial"/>
          <w:sz w:val="24"/>
          <w:szCs w:val="24"/>
        </w:rPr>
        <w:t xml:space="preserve">Samantha Marrs, </w:t>
      </w:r>
      <w:proofErr w:type="spellStart"/>
      <w:r w:rsidR="00D5589A" w:rsidRPr="00D5589A">
        <w:rPr>
          <w:rFonts w:ascii="Arial" w:hAnsi="Arial" w:cs="Arial"/>
          <w:sz w:val="24"/>
          <w:szCs w:val="24"/>
        </w:rPr>
        <w:t>Aashir</w:t>
      </w:r>
      <w:proofErr w:type="spellEnd"/>
      <w:r w:rsidR="00D5589A" w:rsidRPr="00D5589A">
        <w:rPr>
          <w:rFonts w:ascii="Arial" w:hAnsi="Arial" w:cs="Arial"/>
          <w:sz w:val="24"/>
          <w:szCs w:val="24"/>
        </w:rPr>
        <w:t xml:space="preserve"> Nasim, </w:t>
      </w:r>
      <w:r w:rsidR="0064409C" w:rsidRPr="00D5589A">
        <w:rPr>
          <w:rFonts w:ascii="Arial" w:hAnsi="Arial" w:cs="Arial"/>
          <w:sz w:val="24"/>
          <w:szCs w:val="24"/>
        </w:rPr>
        <w:t xml:space="preserve">Susan Robb, </w:t>
      </w:r>
      <w:proofErr w:type="spellStart"/>
      <w:r w:rsidR="00D46E36" w:rsidRPr="00D5589A">
        <w:rPr>
          <w:rFonts w:ascii="Arial" w:hAnsi="Arial" w:cs="Arial"/>
          <w:sz w:val="24"/>
          <w:szCs w:val="24"/>
        </w:rPr>
        <w:t>Reuban</w:t>
      </w:r>
      <w:proofErr w:type="spellEnd"/>
      <w:r w:rsidR="00D46E36" w:rsidRPr="00D5589A">
        <w:rPr>
          <w:rFonts w:ascii="Arial" w:hAnsi="Arial" w:cs="Arial"/>
          <w:sz w:val="24"/>
          <w:szCs w:val="24"/>
        </w:rPr>
        <w:t xml:space="preserve"> Rodriguez, </w:t>
      </w:r>
      <w:r w:rsidR="00D5589A" w:rsidRPr="00D5589A">
        <w:rPr>
          <w:rFonts w:ascii="Arial" w:hAnsi="Arial" w:cs="Arial"/>
          <w:sz w:val="24"/>
          <w:szCs w:val="24"/>
        </w:rPr>
        <w:t>Mary Shall, D</w:t>
      </w:r>
      <w:r w:rsidR="00D46E36" w:rsidRPr="00D5589A">
        <w:rPr>
          <w:rFonts w:ascii="Arial" w:hAnsi="Arial" w:cs="Arial"/>
          <w:sz w:val="24"/>
          <w:szCs w:val="24"/>
        </w:rPr>
        <w:t>eborah Noble-Triplett</w:t>
      </w:r>
      <w:r w:rsidR="00D5589A" w:rsidRPr="00D5589A">
        <w:rPr>
          <w:rFonts w:ascii="Arial" w:hAnsi="Arial" w:cs="Arial"/>
          <w:sz w:val="24"/>
          <w:szCs w:val="24"/>
        </w:rPr>
        <w:t>,</w:t>
      </w:r>
      <w:r w:rsidR="00D5589A">
        <w:rPr>
          <w:rFonts w:ascii="Arial" w:hAnsi="Arial" w:cs="Arial"/>
          <w:sz w:val="24"/>
          <w:szCs w:val="24"/>
        </w:rPr>
        <w:t xml:space="preserve"> John Venuti</w:t>
      </w:r>
      <w:r w:rsidR="0032293F">
        <w:rPr>
          <w:rFonts w:ascii="Arial" w:hAnsi="Arial" w:cs="Arial"/>
          <w:sz w:val="24"/>
          <w:szCs w:val="24"/>
        </w:rPr>
        <w:t xml:space="preserve">, and Danielle </w:t>
      </w:r>
      <w:proofErr w:type="spellStart"/>
      <w:r w:rsidR="0032293F">
        <w:rPr>
          <w:rFonts w:ascii="Arial" w:hAnsi="Arial" w:cs="Arial"/>
          <w:sz w:val="24"/>
          <w:szCs w:val="24"/>
        </w:rPr>
        <w:t>Wroblewski</w:t>
      </w:r>
      <w:proofErr w:type="spellEnd"/>
    </w:p>
    <w:p w:rsidR="0032293F" w:rsidRDefault="0032293F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President’s Report</w:t>
      </w:r>
    </w:p>
    <w:p w:rsidR="00A002FB" w:rsidRDefault="006A749E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0044CB">
        <w:rPr>
          <w:rFonts w:ascii="Arial" w:hAnsi="Arial" w:cs="Arial"/>
          <w:sz w:val="24"/>
          <w:szCs w:val="24"/>
        </w:rPr>
        <w:t xml:space="preserve">President Rao welcomed Council members to the </w:t>
      </w:r>
      <w:r w:rsidR="007243BB">
        <w:rPr>
          <w:rFonts w:ascii="Arial" w:hAnsi="Arial" w:cs="Arial"/>
          <w:sz w:val="24"/>
          <w:szCs w:val="24"/>
        </w:rPr>
        <w:t>second</w:t>
      </w:r>
      <w:r w:rsidRPr="000044CB">
        <w:rPr>
          <w:rFonts w:ascii="Arial" w:hAnsi="Arial" w:cs="Arial"/>
          <w:sz w:val="24"/>
          <w:szCs w:val="24"/>
        </w:rPr>
        <w:t xml:space="preserve"> hybrid meeting of the academic year</w:t>
      </w:r>
      <w:r w:rsidR="00A002FB">
        <w:rPr>
          <w:rFonts w:ascii="Arial" w:hAnsi="Arial" w:cs="Arial"/>
          <w:sz w:val="24"/>
          <w:szCs w:val="24"/>
        </w:rPr>
        <w:t>.</w:t>
      </w:r>
    </w:p>
    <w:p w:rsidR="00A002FB" w:rsidRDefault="00A002FB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DA3120" w:rsidRDefault="00A002FB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A002FB">
        <w:rPr>
          <w:rFonts w:ascii="Arial" w:hAnsi="Arial" w:cs="Arial"/>
          <w:sz w:val="24"/>
          <w:szCs w:val="24"/>
        </w:rPr>
        <w:lastRenderedPageBreak/>
        <w:t xml:space="preserve">Dr. Rao noted how the </w:t>
      </w:r>
      <w:r w:rsidR="00B02B18" w:rsidRPr="00A002FB">
        <w:rPr>
          <w:rFonts w:ascii="Arial" w:hAnsi="Arial" w:cs="Arial"/>
          <w:sz w:val="24"/>
          <w:szCs w:val="24"/>
        </w:rPr>
        <w:t xml:space="preserve">campus community </w:t>
      </w:r>
      <w:r w:rsidRPr="00A002FB">
        <w:rPr>
          <w:rFonts w:ascii="Arial" w:hAnsi="Arial" w:cs="Arial"/>
          <w:sz w:val="24"/>
          <w:szCs w:val="24"/>
        </w:rPr>
        <w:t xml:space="preserve">is </w:t>
      </w:r>
      <w:r w:rsidR="00B02B18" w:rsidRPr="00A002FB">
        <w:rPr>
          <w:rFonts w:ascii="Arial" w:hAnsi="Arial" w:cs="Arial"/>
          <w:sz w:val="24"/>
          <w:szCs w:val="24"/>
        </w:rPr>
        <w:t xml:space="preserve">energized and active which is lifting </w:t>
      </w:r>
      <w:r>
        <w:rPr>
          <w:rFonts w:ascii="Arial" w:hAnsi="Arial" w:cs="Arial"/>
          <w:sz w:val="24"/>
          <w:szCs w:val="24"/>
        </w:rPr>
        <w:t xml:space="preserve">the </w:t>
      </w:r>
      <w:r w:rsidR="00B02B18" w:rsidRPr="00A002FB">
        <w:rPr>
          <w:rFonts w:ascii="Arial" w:hAnsi="Arial" w:cs="Arial"/>
          <w:sz w:val="24"/>
          <w:szCs w:val="24"/>
        </w:rPr>
        <w:t xml:space="preserve">spirits of many, but particularly many students who are rediscovering their motivation to learn. </w:t>
      </w:r>
      <w:r w:rsidRPr="00A002FB">
        <w:rPr>
          <w:rFonts w:ascii="Arial" w:hAnsi="Arial" w:cs="Arial"/>
          <w:sz w:val="24"/>
          <w:szCs w:val="24"/>
        </w:rPr>
        <w:t xml:space="preserve">He thanked everyone for </w:t>
      </w:r>
      <w:r w:rsidR="00B02B18" w:rsidRPr="00A002FB">
        <w:rPr>
          <w:rFonts w:ascii="Arial" w:hAnsi="Arial" w:cs="Arial"/>
          <w:sz w:val="24"/>
          <w:szCs w:val="24"/>
        </w:rPr>
        <w:t xml:space="preserve">making our return successful and as safe as possible. </w:t>
      </w:r>
    </w:p>
    <w:p w:rsidR="00DA3120" w:rsidRDefault="00DA3120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F42327" w:rsidRDefault="00F42327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noted that: </w:t>
      </w:r>
    </w:p>
    <w:p w:rsidR="00F42327" w:rsidRDefault="00F42327" w:rsidP="00DA3120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 has been </w:t>
      </w:r>
      <w:r w:rsidR="00B02B18" w:rsidRPr="00A002FB">
        <w:rPr>
          <w:rFonts w:ascii="Arial" w:hAnsi="Arial" w:cs="Arial"/>
          <w:sz w:val="24"/>
          <w:szCs w:val="24"/>
        </w:rPr>
        <w:t xml:space="preserve">learned over the past year about our mission as a one of the state’s </w:t>
      </w:r>
      <w:r w:rsidR="00A002FB">
        <w:rPr>
          <w:rFonts w:ascii="Arial" w:hAnsi="Arial" w:cs="Arial"/>
          <w:sz w:val="24"/>
          <w:szCs w:val="24"/>
        </w:rPr>
        <w:t>three</w:t>
      </w:r>
      <w:r w:rsidR="00B02B18" w:rsidRPr="00A002FB">
        <w:rPr>
          <w:rFonts w:ascii="Arial" w:hAnsi="Arial" w:cs="Arial"/>
          <w:sz w:val="24"/>
          <w:szCs w:val="24"/>
        </w:rPr>
        <w:t xml:space="preserve"> designated public research universities and one of two university medical centers and our ability to adapt and innovate quickly</w:t>
      </w:r>
      <w:r>
        <w:rPr>
          <w:rFonts w:ascii="Arial" w:hAnsi="Arial" w:cs="Arial"/>
          <w:sz w:val="24"/>
          <w:szCs w:val="24"/>
        </w:rPr>
        <w:t>;</w:t>
      </w:r>
    </w:p>
    <w:p w:rsidR="00F42327" w:rsidRDefault="00F42327" w:rsidP="00DA3120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</w:t>
      </w:r>
      <w:r w:rsidR="00A002FB">
        <w:rPr>
          <w:rFonts w:ascii="Arial" w:hAnsi="Arial" w:cs="Arial"/>
          <w:sz w:val="24"/>
          <w:szCs w:val="24"/>
        </w:rPr>
        <w:t xml:space="preserve"> </w:t>
      </w:r>
      <w:r w:rsidR="00B02B18" w:rsidRPr="00A002FB">
        <w:rPr>
          <w:rFonts w:ascii="Arial" w:hAnsi="Arial" w:cs="Arial"/>
          <w:sz w:val="24"/>
          <w:szCs w:val="24"/>
        </w:rPr>
        <w:t>inspired by the work of faculty, staff and health system team members to meet student and patient needs</w:t>
      </w:r>
      <w:r>
        <w:rPr>
          <w:rFonts w:ascii="Arial" w:hAnsi="Arial" w:cs="Arial"/>
          <w:sz w:val="24"/>
          <w:szCs w:val="24"/>
        </w:rPr>
        <w:t>;</w:t>
      </w:r>
    </w:p>
    <w:p w:rsidR="00F42327" w:rsidRDefault="00F42327" w:rsidP="00DA3120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Universities </w:t>
      </w:r>
      <w:proofErr w:type="spellStart"/>
      <w:r>
        <w:rPr>
          <w:rFonts w:ascii="Arial" w:hAnsi="Arial" w:cs="Arial"/>
          <w:sz w:val="24"/>
          <w:szCs w:val="24"/>
        </w:rPr>
        <w:t>must</w:t>
      </w:r>
      <w:r w:rsidR="00B02B18" w:rsidRPr="00A002FB">
        <w:rPr>
          <w:rFonts w:ascii="Arial" w:hAnsi="Arial" w:cs="Arial"/>
          <w:sz w:val="24"/>
          <w:szCs w:val="24"/>
        </w:rPr>
        <w:t xml:space="preserve"> </w:t>
      </w:r>
      <w:proofErr w:type="spellEnd"/>
      <w:r w:rsidR="00B02B18" w:rsidRPr="00A002FB">
        <w:rPr>
          <w:rFonts w:ascii="Arial" w:hAnsi="Arial" w:cs="Arial"/>
          <w:sz w:val="24"/>
          <w:szCs w:val="24"/>
        </w:rPr>
        <w:t>model a more inclusive future through research and tying that research into our teaching</w:t>
      </w:r>
      <w:r>
        <w:rPr>
          <w:rFonts w:ascii="Arial" w:hAnsi="Arial" w:cs="Arial"/>
          <w:sz w:val="24"/>
          <w:szCs w:val="24"/>
        </w:rPr>
        <w:t>; and</w:t>
      </w:r>
    </w:p>
    <w:p w:rsidR="00DA3120" w:rsidRDefault="00F42327" w:rsidP="00DA3120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</w:t>
      </w:r>
      <w:r w:rsidR="00A002FB">
        <w:rPr>
          <w:rFonts w:ascii="Arial" w:hAnsi="Arial" w:cs="Arial"/>
          <w:sz w:val="24"/>
          <w:szCs w:val="24"/>
        </w:rPr>
        <w:t xml:space="preserve"> is an </w:t>
      </w:r>
      <w:r w:rsidR="00B02B18" w:rsidRPr="00A002FB">
        <w:rPr>
          <w:rFonts w:ascii="Arial" w:hAnsi="Arial" w:cs="Arial"/>
          <w:sz w:val="24"/>
          <w:szCs w:val="24"/>
        </w:rPr>
        <w:t>opportune time to reinvent how public universities can benefit our students, our patients, our faculty and staff, our alumni and communities</w:t>
      </w:r>
      <w:r w:rsidR="00DA3120">
        <w:rPr>
          <w:rFonts w:ascii="Arial" w:hAnsi="Arial" w:cs="Arial"/>
          <w:sz w:val="24"/>
          <w:szCs w:val="24"/>
        </w:rPr>
        <w:t>.</w:t>
      </w:r>
    </w:p>
    <w:p w:rsidR="00DA3120" w:rsidRDefault="00DA3120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A002FB" w:rsidRDefault="00DA3120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VCU’s s</w:t>
      </w:r>
      <w:r w:rsidR="00B02B18" w:rsidRPr="00A002FB">
        <w:rPr>
          <w:rFonts w:ascii="Arial" w:hAnsi="Arial" w:cs="Arial"/>
          <w:sz w:val="24"/>
          <w:szCs w:val="24"/>
        </w:rPr>
        <w:t>pring semester with increased engagement and in-person classes</w:t>
      </w:r>
      <w:r>
        <w:rPr>
          <w:rFonts w:ascii="Arial" w:hAnsi="Arial" w:cs="Arial"/>
          <w:sz w:val="24"/>
          <w:szCs w:val="24"/>
        </w:rPr>
        <w:t xml:space="preserve"> </w:t>
      </w:r>
      <w:r w:rsidR="00A002F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we </w:t>
      </w:r>
      <w:r w:rsidR="00B02B18" w:rsidRPr="00A002FB">
        <w:rPr>
          <w:rFonts w:ascii="Arial" w:hAnsi="Arial" w:cs="Arial"/>
          <w:sz w:val="24"/>
          <w:szCs w:val="24"/>
        </w:rPr>
        <w:t>will incorporate what we learned during the height of remote learning to continue to strengthen the online experience.</w:t>
      </w:r>
    </w:p>
    <w:p w:rsidR="00A002FB" w:rsidRDefault="00A002FB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0616F3" w:rsidRDefault="00A002FB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Rao congratulated </w:t>
      </w:r>
      <w:r w:rsidR="00B02B18" w:rsidRPr="00A002F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DA3120">
        <w:rPr>
          <w:rFonts w:ascii="Arial" w:hAnsi="Arial" w:cs="Arial"/>
          <w:sz w:val="24"/>
          <w:szCs w:val="24"/>
        </w:rPr>
        <w:t>Tomikia</w:t>
      </w:r>
      <w:proofErr w:type="spellEnd"/>
      <w:r w:rsidR="00DA31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B18" w:rsidRPr="00A002FB">
        <w:rPr>
          <w:rFonts w:ascii="Arial" w:hAnsi="Arial" w:cs="Arial"/>
          <w:sz w:val="24"/>
          <w:szCs w:val="24"/>
        </w:rPr>
        <w:t>LeGrande</w:t>
      </w:r>
      <w:proofErr w:type="spellEnd"/>
      <w:r w:rsidR="00DA3120">
        <w:rPr>
          <w:rFonts w:ascii="Arial" w:hAnsi="Arial" w:cs="Arial"/>
          <w:sz w:val="24"/>
          <w:szCs w:val="24"/>
        </w:rPr>
        <w:t xml:space="preserve"> </w:t>
      </w:r>
      <w:r w:rsidR="000616F3">
        <w:rPr>
          <w:rFonts w:ascii="Arial" w:hAnsi="Arial" w:cs="Arial"/>
          <w:sz w:val="24"/>
          <w:szCs w:val="24"/>
        </w:rPr>
        <w:t xml:space="preserve">who was recently awarded the </w:t>
      </w:r>
      <w:r w:rsidR="00B02B18" w:rsidRPr="00A002FB">
        <w:rPr>
          <w:rFonts w:ascii="Arial" w:hAnsi="Arial" w:cs="Arial"/>
          <w:sz w:val="24"/>
          <w:szCs w:val="24"/>
        </w:rPr>
        <w:t>Governor’s Champion of Change award</w:t>
      </w:r>
      <w:r w:rsidR="000616F3">
        <w:rPr>
          <w:rFonts w:ascii="Arial" w:hAnsi="Arial" w:cs="Arial"/>
          <w:sz w:val="24"/>
          <w:szCs w:val="24"/>
        </w:rPr>
        <w:t>.  She was r</w:t>
      </w:r>
      <w:r w:rsidR="00B02B18" w:rsidRPr="00A002FB">
        <w:rPr>
          <w:rFonts w:ascii="Arial" w:hAnsi="Arial" w:cs="Arial"/>
          <w:sz w:val="24"/>
          <w:szCs w:val="24"/>
        </w:rPr>
        <w:t xml:space="preserve">ecognized for </w:t>
      </w:r>
      <w:r w:rsidR="000616F3">
        <w:rPr>
          <w:rFonts w:ascii="Arial" w:hAnsi="Arial" w:cs="Arial"/>
          <w:sz w:val="24"/>
          <w:szCs w:val="24"/>
        </w:rPr>
        <w:t xml:space="preserve">the </w:t>
      </w:r>
      <w:r w:rsidR="00B02B18" w:rsidRPr="00A002FB">
        <w:rPr>
          <w:rFonts w:ascii="Arial" w:hAnsi="Arial" w:cs="Arial"/>
          <w:sz w:val="24"/>
          <w:szCs w:val="24"/>
        </w:rPr>
        <w:t>VCU Student Financial Services Center</w:t>
      </w:r>
      <w:r w:rsidR="000616F3">
        <w:rPr>
          <w:rFonts w:ascii="Arial" w:hAnsi="Arial" w:cs="Arial"/>
          <w:sz w:val="24"/>
          <w:szCs w:val="24"/>
        </w:rPr>
        <w:t>, where s</w:t>
      </w:r>
      <w:r w:rsidR="00B02B18" w:rsidRPr="00A002FB">
        <w:rPr>
          <w:rFonts w:ascii="Arial" w:hAnsi="Arial" w:cs="Arial"/>
          <w:sz w:val="24"/>
          <w:szCs w:val="24"/>
        </w:rPr>
        <w:t xml:space="preserve">tudents receive individual attention that’s focused on financial literacy and academic success. </w:t>
      </w:r>
    </w:p>
    <w:p w:rsidR="00DA3120" w:rsidRDefault="00DA3120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0616F3" w:rsidRDefault="000616F3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Rao discussed </w:t>
      </w:r>
      <w:r w:rsidR="00DA3120">
        <w:rPr>
          <w:rFonts w:ascii="Arial" w:hAnsi="Arial" w:cs="Arial"/>
          <w:sz w:val="24"/>
          <w:szCs w:val="24"/>
        </w:rPr>
        <w:t xml:space="preserve">leadership </w:t>
      </w:r>
      <w:r>
        <w:rPr>
          <w:rFonts w:ascii="Arial" w:hAnsi="Arial" w:cs="Arial"/>
          <w:sz w:val="24"/>
          <w:szCs w:val="24"/>
        </w:rPr>
        <w:t>searches, to include:</w:t>
      </w:r>
    </w:p>
    <w:p w:rsidR="000616F3" w:rsidRDefault="00B02B18" w:rsidP="00DA3120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A002FB">
        <w:rPr>
          <w:rFonts w:ascii="Arial" w:hAnsi="Arial" w:cs="Arial"/>
          <w:sz w:val="24"/>
          <w:szCs w:val="24"/>
        </w:rPr>
        <w:t>School of Business dean</w:t>
      </w:r>
      <w:r w:rsidR="000616F3">
        <w:rPr>
          <w:rFonts w:ascii="Arial" w:hAnsi="Arial" w:cs="Arial"/>
          <w:sz w:val="24"/>
          <w:szCs w:val="24"/>
        </w:rPr>
        <w:t xml:space="preserve">- </w:t>
      </w:r>
      <w:r w:rsidRPr="00A002FB">
        <w:rPr>
          <w:rFonts w:ascii="Arial" w:hAnsi="Arial" w:cs="Arial"/>
          <w:sz w:val="24"/>
          <w:szCs w:val="24"/>
        </w:rPr>
        <w:t>First round of interviews are complete. The search c</w:t>
      </w:r>
      <w:r w:rsidR="000616F3">
        <w:rPr>
          <w:rFonts w:ascii="Arial" w:hAnsi="Arial" w:cs="Arial"/>
          <w:sz w:val="24"/>
          <w:szCs w:val="24"/>
        </w:rPr>
        <w:t xml:space="preserve">ommittee met with 11 candidates and </w:t>
      </w:r>
      <w:r w:rsidRPr="00A002FB">
        <w:rPr>
          <w:rFonts w:ascii="Arial" w:hAnsi="Arial" w:cs="Arial"/>
          <w:sz w:val="24"/>
          <w:szCs w:val="24"/>
        </w:rPr>
        <w:t xml:space="preserve">will review reference feedback next week. </w:t>
      </w:r>
      <w:r w:rsidR="000616F3">
        <w:rPr>
          <w:rFonts w:ascii="Arial" w:hAnsi="Arial" w:cs="Arial"/>
          <w:sz w:val="24"/>
          <w:szCs w:val="24"/>
        </w:rPr>
        <w:t>Four-five</w:t>
      </w:r>
      <w:r w:rsidRPr="00A002FB">
        <w:rPr>
          <w:rFonts w:ascii="Arial" w:hAnsi="Arial" w:cs="Arial"/>
          <w:sz w:val="24"/>
          <w:szCs w:val="24"/>
        </w:rPr>
        <w:t xml:space="preserve"> candidates will be sent to the provost</w:t>
      </w:r>
      <w:r w:rsidR="000616F3">
        <w:rPr>
          <w:rFonts w:ascii="Arial" w:hAnsi="Arial" w:cs="Arial"/>
          <w:sz w:val="24"/>
          <w:szCs w:val="24"/>
        </w:rPr>
        <w:t>, and their C</w:t>
      </w:r>
      <w:r w:rsidRPr="00A002FB">
        <w:rPr>
          <w:rFonts w:ascii="Arial" w:hAnsi="Arial" w:cs="Arial"/>
          <w:sz w:val="24"/>
          <w:szCs w:val="24"/>
        </w:rPr>
        <w:t>Vs will be posted on a protected site for VCU community review</w:t>
      </w:r>
      <w:r w:rsidR="000616F3">
        <w:rPr>
          <w:rFonts w:ascii="Arial" w:hAnsi="Arial" w:cs="Arial"/>
          <w:sz w:val="24"/>
          <w:szCs w:val="24"/>
        </w:rPr>
        <w:t>.  O</w:t>
      </w:r>
      <w:r w:rsidRPr="00A002FB">
        <w:rPr>
          <w:rFonts w:ascii="Arial" w:hAnsi="Arial" w:cs="Arial"/>
          <w:sz w:val="24"/>
          <w:szCs w:val="24"/>
        </w:rPr>
        <w:t>pen forums will take place</w:t>
      </w:r>
      <w:r w:rsidR="000616F3">
        <w:rPr>
          <w:rFonts w:ascii="Arial" w:hAnsi="Arial" w:cs="Arial"/>
          <w:sz w:val="24"/>
          <w:szCs w:val="24"/>
        </w:rPr>
        <w:t>, and c</w:t>
      </w:r>
      <w:r w:rsidRPr="00A002FB">
        <w:rPr>
          <w:rFonts w:ascii="Arial" w:hAnsi="Arial" w:cs="Arial"/>
          <w:sz w:val="24"/>
          <w:szCs w:val="24"/>
        </w:rPr>
        <w:t xml:space="preserve">ampus visits will take place early-November. </w:t>
      </w:r>
      <w:r w:rsidR="000616F3">
        <w:rPr>
          <w:rFonts w:ascii="Arial" w:hAnsi="Arial" w:cs="Arial"/>
          <w:sz w:val="24"/>
          <w:szCs w:val="24"/>
        </w:rPr>
        <w:t>The g</w:t>
      </w:r>
      <w:r w:rsidRPr="00A002FB">
        <w:rPr>
          <w:rFonts w:ascii="Arial" w:hAnsi="Arial" w:cs="Arial"/>
          <w:sz w:val="24"/>
          <w:szCs w:val="24"/>
        </w:rPr>
        <w:t>oal is to have an offer extended before the end of the semester.</w:t>
      </w:r>
    </w:p>
    <w:p w:rsidR="00C56F74" w:rsidRDefault="00B02B18" w:rsidP="00DA3120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A002FB">
        <w:rPr>
          <w:rFonts w:ascii="Arial" w:hAnsi="Arial" w:cs="Arial"/>
          <w:sz w:val="24"/>
          <w:szCs w:val="24"/>
        </w:rPr>
        <w:t>School of Dentistry dean</w:t>
      </w:r>
      <w:r w:rsidR="000616F3">
        <w:rPr>
          <w:rFonts w:ascii="Arial" w:hAnsi="Arial" w:cs="Arial"/>
          <w:sz w:val="24"/>
          <w:szCs w:val="24"/>
        </w:rPr>
        <w:t>-</w:t>
      </w:r>
      <w:r w:rsidRPr="00A002FB">
        <w:rPr>
          <w:rFonts w:ascii="Arial" w:hAnsi="Arial" w:cs="Arial"/>
          <w:sz w:val="24"/>
          <w:szCs w:val="24"/>
        </w:rPr>
        <w:t xml:space="preserve"> Started over the summer and is being assisted by </w:t>
      </w:r>
      <w:proofErr w:type="spellStart"/>
      <w:r w:rsidRPr="00A002FB">
        <w:rPr>
          <w:rFonts w:ascii="Arial" w:hAnsi="Arial" w:cs="Arial"/>
          <w:sz w:val="24"/>
          <w:szCs w:val="24"/>
        </w:rPr>
        <w:t>Issacson</w:t>
      </w:r>
      <w:proofErr w:type="spellEnd"/>
      <w:r w:rsidRPr="00A002FB">
        <w:rPr>
          <w:rFonts w:ascii="Arial" w:hAnsi="Arial" w:cs="Arial"/>
          <w:sz w:val="24"/>
          <w:szCs w:val="24"/>
        </w:rPr>
        <w:t xml:space="preserve">, Miller. </w:t>
      </w:r>
      <w:r w:rsidR="00487FA6">
        <w:rPr>
          <w:rFonts w:ascii="Arial" w:hAnsi="Arial" w:cs="Arial"/>
          <w:sz w:val="24"/>
          <w:szCs w:val="24"/>
        </w:rPr>
        <w:t>There is an e</w:t>
      </w:r>
      <w:r w:rsidRPr="00A002FB">
        <w:rPr>
          <w:rFonts w:ascii="Arial" w:hAnsi="Arial" w:cs="Arial"/>
          <w:sz w:val="24"/>
          <w:szCs w:val="24"/>
        </w:rPr>
        <w:t xml:space="preserve">xcellent applicant pool of candidates. On-campus interviews began last week </w:t>
      </w:r>
      <w:r w:rsidR="00C56F74">
        <w:rPr>
          <w:rFonts w:ascii="Arial" w:hAnsi="Arial" w:cs="Arial"/>
          <w:sz w:val="24"/>
          <w:szCs w:val="24"/>
        </w:rPr>
        <w:t>and will</w:t>
      </w:r>
      <w:r w:rsidRPr="00A002FB">
        <w:rPr>
          <w:rFonts w:ascii="Arial" w:hAnsi="Arial" w:cs="Arial"/>
          <w:sz w:val="24"/>
          <w:szCs w:val="24"/>
        </w:rPr>
        <w:t xml:space="preserve"> conclude later this month. </w:t>
      </w:r>
      <w:r w:rsidR="00C56F74">
        <w:rPr>
          <w:rFonts w:ascii="Arial" w:hAnsi="Arial" w:cs="Arial"/>
          <w:sz w:val="24"/>
          <w:szCs w:val="24"/>
        </w:rPr>
        <w:t xml:space="preserve"> </w:t>
      </w:r>
      <w:r w:rsidRPr="00A002FB">
        <w:rPr>
          <w:rFonts w:ascii="Arial" w:hAnsi="Arial" w:cs="Arial"/>
          <w:sz w:val="24"/>
          <w:szCs w:val="24"/>
        </w:rPr>
        <w:t xml:space="preserve">Candidates will have the opportunity to meet with students, faculty, staff, alumni and other individuals. </w:t>
      </w:r>
    </w:p>
    <w:p w:rsidR="00C56F74" w:rsidRDefault="00C56F74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C56F74" w:rsidRDefault="00C56F74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Rao thanked </w:t>
      </w:r>
      <w:r w:rsidR="00B02B18" w:rsidRPr="00A002FB">
        <w:rPr>
          <w:rFonts w:ascii="Arial" w:hAnsi="Arial" w:cs="Arial"/>
          <w:sz w:val="24"/>
          <w:szCs w:val="24"/>
        </w:rPr>
        <w:t>Gregory Kimbrell for his service as staff senate president</w:t>
      </w:r>
      <w:r>
        <w:rPr>
          <w:rFonts w:ascii="Arial" w:hAnsi="Arial" w:cs="Arial"/>
          <w:sz w:val="24"/>
          <w:szCs w:val="24"/>
        </w:rPr>
        <w:t>, noting he is l</w:t>
      </w:r>
      <w:r w:rsidR="00B02B18" w:rsidRPr="00A002FB">
        <w:rPr>
          <w:rFonts w:ascii="Arial" w:hAnsi="Arial" w:cs="Arial"/>
          <w:sz w:val="24"/>
          <w:szCs w:val="24"/>
        </w:rPr>
        <w:t>eaving VCU to become comm</w:t>
      </w:r>
      <w:r w:rsidR="0072672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nication</w:t>
      </w:r>
      <w:r w:rsidR="00B02B18" w:rsidRPr="00A002FB">
        <w:rPr>
          <w:rFonts w:ascii="Arial" w:hAnsi="Arial" w:cs="Arial"/>
          <w:sz w:val="24"/>
          <w:szCs w:val="24"/>
        </w:rPr>
        <w:t xml:space="preserve">s manager at Brown University. </w:t>
      </w:r>
      <w:r>
        <w:rPr>
          <w:rFonts w:ascii="Arial" w:hAnsi="Arial" w:cs="Arial"/>
          <w:sz w:val="24"/>
          <w:szCs w:val="24"/>
        </w:rPr>
        <w:t xml:space="preserve"> He welcomed</w:t>
      </w:r>
      <w:r w:rsidR="00B02B18" w:rsidRPr="00A0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B18" w:rsidRPr="00A002FB">
        <w:rPr>
          <w:rFonts w:ascii="Arial" w:hAnsi="Arial" w:cs="Arial"/>
          <w:sz w:val="24"/>
          <w:szCs w:val="24"/>
        </w:rPr>
        <w:t>Saher</w:t>
      </w:r>
      <w:proofErr w:type="spellEnd"/>
      <w:r w:rsidR="00B02B18" w:rsidRPr="00A002FB">
        <w:rPr>
          <w:rFonts w:ascii="Arial" w:hAnsi="Arial" w:cs="Arial"/>
          <w:sz w:val="24"/>
          <w:szCs w:val="24"/>
        </w:rPr>
        <w:t xml:space="preserve"> Randhawa back as staff senate president.</w:t>
      </w:r>
    </w:p>
    <w:p w:rsidR="00C56F74" w:rsidRDefault="00C56F74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136099" w:rsidRDefault="00C56F74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02B18" w:rsidRPr="00A002FB">
        <w:rPr>
          <w:rFonts w:ascii="Arial" w:hAnsi="Arial" w:cs="Arial"/>
          <w:sz w:val="24"/>
          <w:szCs w:val="24"/>
        </w:rPr>
        <w:t xml:space="preserve">r. Kellerman recently announced the opening of the Office of Health Equity. The office is the result of candid dialogue and hard work resulting from the VCU Health Equity Initiative. </w:t>
      </w:r>
      <w:r>
        <w:rPr>
          <w:rFonts w:ascii="Arial" w:hAnsi="Arial" w:cs="Arial"/>
          <w:sz w:val="24"/>
          <w:szCs w:val="24"/>
        </w:rPr>
        <w:t xml:space="preserve"> </w:t>
      </w:r>
      <w:r w:rsidR="00B02B18" w:rsidRPr="00A002FB">
        <w:rPr>
          <w:rFonts w:ascii="Arial" w:hAnsi="Arial" w:cs="Arial"/>
          <w:sz w:val="24"/>
          <w:szCs w:val="24"/>
        </w:rPr>
        <w:t xml:space="preserve">Our work to introduce and cement health equity into everything we do as educators, researchers, clinicians and patient service professionals is unwavering. </w:t>
      </w:r>
      <w:r>
        <w:rPr>
          <w:rFonts w:ascii="Arial" w:hAnsi="Arial" w:cs="Arial"/>
          <w:sz w:val="24"/>
          <w:szCs w:val="24"/>
        </w:rPr>
        <w:t xml:space="preserve"> The office will p</w:t>
      </w:r>
      <w:r w:rsidR="00B02B18" w:rsidRPr="00A002FB">
        <w:rPr>
          <w:rFonts w:ascii="Arial" w:hAnsi="Arial" w:cs="Arial"/>
          <w:sz w:val="24"/>
          <w:szCs w:val="24"/>
        </w:rPr>
        <w:t xml:space="preserve">rep VCU Health team members and students to incorporate the knowledge and principles of health into everything they do. </w:t>
      </w:r>
      <w:r w:rsidR="00136099">
        <w:rPr>
          <w:rFonts w:ascii="Arial" w:hAnsi="Arial" w:cs="Arial"/>
          <w:sz w:val="24"/>
          <w:szCs w:val="24"/>
        </w:rPr>
        <w:t xml:space="preserve"> </w:t>
      </w:r>
      <w:r w:rsidR="00B02B18" w:rsidRPr="00A002FB">
        <w:rPr>
          <w:rFonts w:ascii="Arial" w:hAnsi="Arial" w:cs="Arial"/>
          <w:sz w:val="24"/>
          <w:szCs w:val="24"/>
        </w:rPr>
        <w:t xml:space="preserve">Increased equity research will serve the public good. </w:t>
      </w:r>
      <w:r w:rsidR="00136099">
        <w:rPr>
          <w:rFonts w:ascii="Arial" w:hAnsi="Arial" w:cs="Arial"/>
          <w:sz w:val="24"/>
          <w:szCs w:val="24"/>
        </w:rPr>
        <w:t xml:space="preserve"> We need to e</w:t>
      </w:r>
      <w:r w:rsidR="00B02B18" w:rsidRPr="00A002FB">
        <w:rPr>
          <w:rFonts w:ascii="Arial" w:hAnsi="Arial" w:cs="Arial"/>
          <w:sz w:val="24"/>
          <w:szCs w:val="24"/>
        </w:rPr>
        <w:t xml:space="preserve">xpand our abilities to partner with the community to address health inequalities. </w:t>
      </w:r>
      <w:r w:rsidR="00136099">
        <w:rPr>
          <w:rFonts w:ascii="Arial" w:hAnsi="Arial" w:cs="Arial"/>
          <w:sz w:val="24"/>
          <w:szCs w:val="24"/>
        </w:rPr>
        <w:t xml:space="preserve"> Dr. Rao thanked the following individuals:   1) </w:t>
      </w:r>
      <w:r w:rsidR="00B02B18" w:rsidRPr="00A002FB">
        <w:rPr>
          <w:rFonts w:ascii="Arial" w:hAnsi="Arial" w:cs="Arial"/>
          <w:sz w:val="24"/>
          <w:szCs w:val="24"/>
        </w:rPr>
        <w:t>Sheryl Garland for leading the office</w:t>
      </w:r>
      <w:r w:rsidR="00136099">
        <w:rPr>
          <w:rFonts w:ascii="Arial" w:hAnsi="Arial" w:cs="Arial"/>
          <w:sz w:val="24"/>
          <w:szCs w:val="24"/>
        </w:rPr>
        <w:t>; 2)</w:t>
      </w:r>
      <w:r w:rsidR="00B02B18" w:rsidRPr="00A002FB">
        <w:rPr>
          <w:rFonts w:ascii="Arial" w:hAnsi="Arial" w:cs="Arial"/>
          <w:sz w:val="24"/>
          <w:szCs w:val="24"/>
        </w:rPr>
        <w:t xml:space="preserve"> Marcelle Davis for her partnership and work as Director of VCU Health’s Diversity, Equity and Inclusion Office</w:t>
      </w:r>
      <w:r w:rsidR="00136099">
        <w:rPr>
          <w:rFonts w:ascii="Arial" w:hAnsi="Arial" w:cs="Arial"/>
          <w:sz w:val="24"/>
          <w:szCs w:val="24"/>
        </w:rPr>
        <w:t xml:space="preserve">; and 3) </w:t>
      </w:r>
      <w:r w:rsidR="00B02B18" w:rsidRPr="00A002FB">
        <w:rPr>
          <w:rFonts w:ascii="Arial" w:hAnsi="Arial" w:cs="Arial"/>
          <w:sz w:val="24"/>
          <w:szCs w:val="24"/>
        </w:rPr>
        <w:t>Art Kellerman for housing the office and support.</w:t>
      </w:r>
    </w:p>
    <w:p w:rsidR="00136099" w:rsidRDefault="00136099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8A1A86" w:rsidRDefault="00B02B18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A002FB">
        <w:rPr>
          <w:rFonts w:ascii="Arial" w:hAnsi="Arial" w:cs="Arial"/>
          <w:sz w:val="24"/>
          <w:szCs w:val="24"/>
        </w:rPr>
        <w:t>VCU Massey Cancer Center</w:t>
      </w:r>
      <w:r w:rsidR="00136099">
        <w:rPr>
          <w:rFonts w:ascii="Arial" w:hAnsi="Arial" w:cs="Arial"/>
          <w:sz w:val="24"/>
          <w:szCs w:val="24"/>
        </w:rPr>
        <w:t xml:space="preserve"> has been awarded the </w:t>
      </w:r>
      <w:r w:rsidRPr="00A002FB">
        <w:rPr>
          <w:rFonts w:ascii="Arial" w:hAnsi="Arial" w:cs="Arial"/>
          <w:sz w:val="24"/>
          <w:szCs w:val="24"/>
        </w:rPr>
        <w:t>NCI SPORE grant -- the first ever awarded in the c</w:t>
      </w:r>
      <w:r w:rsidR="00136099">
        <w:rPr>
          <w:rFonts w:ascii="Arial" w:hAnsi="Arial" w:cs="Arial"/>
          <w:sz w:val="24"/>
          <w:szCs w:val="24"/>
        </w:rPr>
        <w:t>ommon</w:t>
      </w:r>
      <w:r w:rsidRPr="00A002FB">
        <w:rPr>
          <w:rFonts w:ascii="Arial" w:hAnsi="Arial" w:cs="Arial"/>
          <w:sz w:val="24"/>
          <w:szCs w:val="24"/>
        </w:rPr>
        <w:t xml:space="preserve">wealth. We’re grateful for Dr. Rob Winn’s work to end health disparities. </w:t>
      </w:r>
      <w:r w:rsidR="00136099">
        <w:rPr>
          <w:rFonts w:ascii="Arial" w:hAnsi="Arial" w:cs="Arial"/>
          <w:sz w:val="24"/>
          <w:szCs w:val="24"/>
        </w:rPr>
        <w:t xml:space="preserve"> The </w:t>
      </w:r>
      <w:r w:rsidRPr="00A002FB">
        <w:rPr>
          <w:rFonts w:ascii="Arial" w:hAnsi="Arial" w:cs="Arial"/>
          <w:sz w:val="24"/>
          <w:szCs w:val="24"/>
        </w:rPr>
        <w:t xml:space="preserve">NCI SPORE Grant (Specialized Program of Research Excellence) </w:t>
      </w:r>
      <w:r w:rsidR="00136099">
        <w:rPr>
          <w:rFonts w:ascii="Arial" w:hAnsi="Arial" w:cs="Arial"/>
          <w:sz w:val="24"/>
          <w:szCs w:val="24"/>
        </w:rPr>
        <w:t>f</w:t>
      </w:r>
      <w:r w:rsidRPr="00A002FB">
        <w:rPr>
          <w:rFonts w:ascii="Arial" w:hAnsi="Arial" w:cs="Arial"/>
          <w:sz w:val="24"/>
          <w:szCs w:val="24"/>
        </w:rPr>
        <w:t xml:space="preserve">unds work to address the disproportionate effects of lung cancer on the Black community. </w:t>
      </w:r>
      <w:r w:rsidR="00136099">
        <w:rPr>
          <w:rFonts w:ascii="Arial" w:hAnsi="Arial" w:cs="Arial"/>
          <w:sz w:val="24"/>
          <w:szCs w:val="24"/>
        </w:rPr>
        <w:t xml:space="preserve"> </w:t>
      </w:r>
      <w:r w:rsidRPr="00A002FB">
        <w:rPr>
          <w:rFonts w:ascii="Arial" w:hAnsi="Arial" w:cs="Arial"/>
          <w:sz w:val="24"/>
          <w:szCs w:val="24"/>
        </w:rPr>
        <w:t xml:space="preserve">Funding will establish the Translational Research Center in Lung Cancer Disparities. </w:t>
      </w:r>
      <w:r w:rsidR="00136099">
        <w:rPr>
          <w:rFonts w:ascii="Arial" w:hAnsi="Arial" w:cs="Arial"/>
          <w:sz w:val="24"/>
          <w:szCs w:val="24"/>
        </w:rPr>
        <w:t xml:space="preserve"> </w:t>
      </w:r>
      <w:r w:rsidRPr="00A002FB">
        <w:rPr>
          <w:rFonts w:ascii="Arial" w:hAnsi="Arial" w:cs="Arial"/>
          <w:sz w:val="24"/>
          <w:szCs w:val="24"/>
        </w:rPr>
        <w:t>Massey will lead collaboration with the Medical University of South Carolina Hollings Cancer Center and California’s City of Hope</w:t>
      </w:r>
      <w:r w:rsidR="00D63074">
        <w:rPr>
          <w:rFonts w:ascii="Arial" w:hAnsi="Arial" w:cs="Arial"/>
          <w:sz w:val="24"/>
          <w:szCs w:val="24"/>
        </w:rPr>
        <w:t>.  We w</w:t>
      </w:r>
      <w:r w:rsidRPr="00A002FB">
        <w:rPr>
          <w:rFonts w:ascii="Arial" w:hAnsi="Arial" w:cs="Arial"/>
          <w:sz w:val="24"/>
          <w:szCs w:val="24"/>
        </w:rPr>
        <w:t>ill engage communities across all three states involved in the research to conduct this groundbreaking research that’s critical to humanity.</w:t>
      </w:r>
    </w:p>
    <w:p w:rsidR="008A1A86" w:rsidRDefault="008A1A86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6F7DDC" w:rsidRDefault="0072672F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VCU</w:t>
      </w:r>
      <w:r w:rsidR="00B02B18" w:rsidRPr="00A002FB">
        <w:rPr>
          <w:rFonts w:ascii="Arial" w:hAnsi="Arial" w:cs="Arial"/>
          <w:sz w:val="24"/>
          <w:szCs w:val="24"/>
        </w:rPr>
        <w:t xml:space="preserve"> recognized </w:t>
      </w:r>
      <w:proofErr w:type="spellStart"/>
      <w:r w:rsidR="00B02B18" w:rsidRPr="00A002FB">
        <w:rPr>
          <w:rFonts w:ascii="Arial" w:hAnsi="Arial" w:cs="Arial"/>
          <w:sz w:val="24"/>
          <w:szCs w:val="24"/>
        </w:rPr>
        <w:t>VCUarts</w:t>
      </w:r>
      <w:proofErr w:type="spellEnd"/>
      <w:r w:rsidR="00B02B18" w:rsidRPr="00A002FB">
        <w:rPr>
          <w:rFonts w:ascii="Arial" w:hAnsi="Arial" w:cs="Arial"/>
          <w:sz w:val="24"/>
          <w:szCs w:val="24"/>
        </w:rPr>
        <w:t xml:space="preserve"> Dean Murry </w:t>
      </w:r>
      <w:proofErr w:type="spellStart"/>
      <w:r w:rsidR="00B02B18" w:rsidRPr="00A002FB">
        <w:rPr>
          <w:rFonts w:ascii="Arial" w:hAnsi="Arial" w:cs="Arial"/>
          <w:sz w:val="24"/>
          <w:szCs w:val="24"/>
        </w:rPr>
        <w:t>DePillars</w:t>
      </w:r>
      <w:proofErr w:type="spellEnd"/>
      <w:r w:rsidR="00183C1A">
        <w:rPr>
          <w:rFonts w:ascii="Arial" w:hAnsi="Arial" w:cs="Arial"/>
          <w:sz w:val="24"/>
          <w:szCs w:val="24"/>
        </w:rPr>
        <w:t>’</w:t>
      </w:r>
      <w:r w:rsidR="00B02B18" w:rsidRPr="00A002FB">
        <w:rPr>
          <w:rFonts w:ascii="Arial" w:hAnsi="Arial" w:cs="Arial"/>
          <w:sz w:val="24"/>
          <w:szCs w:val="24"/>
        </w:rPr>
        <w:t xml:space="preserve"> contributions to VCU and the R</w:t>
      </w:r>
      <w:r>
        <w:rPr>
          <w:rFonts w:ascii="Arial" w:hAnsi="Arial" w:cs="Arial"/>
          <w:sz w:val="24"/>
          <w:szCs w:val="24"/>
        </w:rPr>
        <w:t>ichmond</w:t>
      </w:r>
      <w:r w:rsidR="00B02B18" w:rsidRPr="00A002FB">
        <w:rPr>
          <w:rFonts w:ascii="Arial" w:hAnsi="Arial" w:cs="Arial"/>
          <w:sz w:val="24"/>
          <w:szCs w:val="24"/>
        </w:rPr>
        <w:t xml:space="preserve"> community with the renaming of the main fine arts building. </w:t>
      </w:r>
      <w:r>
        <w:rPr>
          <w:rFonts w:ascii="Arial" w:hAnsi="Arial" w:cs="Arial"/>
          <w:sz w:val="24"/>
          <w:szCs w:val="24"/>
        </w:rPr>
        <w:t xml:space="preserve"> </w:t>
      </w:r>
      <w:r w:rsidR="00B02B18" w:rsidRPr="00A002F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B02B18" w:rsidRPr="00A002FB">
        <w:rPr>
          <w:rFonts w:ascii="Arial" w:hAnsi="Arial" w:cs="Arial"/>
          <w:sz w:val="24"/>
          <w:szCs w:val="24"/>
        </w:rPr>
        <w:t>DePillars</w:t>
      </w:r>
      <w:proofErr w:type="spellEnd"/>
      <w:r w:rsidR="00B02B18" w:rsidRPr="00A002FB">
        <w:rPr>
          <w:rFonts w:ascii="Arial" w:hAnsi="Arial" w:cs="Arial"/>
          <w:sz w:val="24"/>
          <w:szCs w:val="24"/>
        </w:rPr>
        <w:t xml:space="preserve"> grew </w:t>
      </w:r>
      <w:proofErr w:type="spellStart"/>
      <w:r w:rsidR="00B02B18" w:rsidRPr="00A002FB">
        <w:rPr>
          <w:rFonts w:ascii="Arial" w:hAnsi="Arial" w:cs="Arial"/>
          <w:sz w:val="24"/>
          <w:szCs w:val="24"/>
        </w:rPr>
        <w:t>VCUarts</w:t>
      </w:r>
      <w:proofErr w:type="spellEnd"/>
      <w:r w:rsidR="00B02B18" w:rsidRPr="00A002FB">
        <w:rPr>
          <w:rFonts w:ascii="Arial" w:hAnsi="Arial" w:cs="Arial"/>
          <w:sz w:val="24"/>
          <w:szCs w:val="24"/>
        </w:rPr>
        <w:t xml:space="preserve"> to the nationally and internationally esteemed school of the arts that it is today. </w:t>
      </w:r>
      <w:r w:rsidR="006F7DDC">
        <w:rPr>
          <w:rFonts w:ascii="Arial" w:hAnsi="Arial" w:cs="Arial"/>
          <w:sz w:val="24"/>
          <w:szCs w:val="24"/>
        </w:rPr>
        <w:t xml:space="preserve"> He was a </w:t>
      </w:r>
      <w:r w:rsidR="00B02B18" w:rsidRPr="00A002FB">
        <w:rPr>
          <w:rFonts w:ascii="Arial" w:hAnsi="Arial" w:cs="Arial"/>
          <w:sz w:val="24"/>
          <w:szCs w:val="24"/>
        </w:rPr>
        <w:t xml:space="preserve">great educator and </w:t>
      </w:r>
      <w:proofErr w:type="spellStart"/>
      <w:r w:rsidR="00B02B18" w:rsidRPr="00A002FB">
        <w:rPr>
          <w:rFonts w:ascii="Arial" w:hAnsi="Arial" w:cs="Arial"/>
          <w:sz w:val="24"/>
          <w:szCs w:val="24"/>
        </w:rPr>
        <w:t>uniter</w:t>
      </w:r>
      <w:proofErr w:type="spellEnd"/>
      <w:r w:rsidR="00B02B18" w:rsidRPr="00A002FB">
        <w:rPr>
          <w:rFonts w:ascii="Arial" w:hAnsi="Arial" w:cs="Arial"/>
          <w:sz w:val="24"/>
          <w:szCs w:val="24"/>
        </w:rPr>
        <w:t xml:space="preserve"> whose leadership brought us much of the momentum we have gained with our inclusive mission at VCU. </w:t>
      </w:r>
      <w:r w:rsidR="006F7DDC">
        <w:rPr>
          <w:rFonts w:ascii="Arial" w:hAnsi="Arial" w:cs="Arial"/>
          <w:sz w:val="24"/>
          <w:szCs w:val="24"/>
        </w:rPr>
        <w:t xml:space="preserve"> The m</w:t>
      </w:r>
      <w:r w:rsidR="00B02B18" w:rsidRPr="00A002FB">
        <w:rPr>
          <w:rFonts w:ascii="Arial" w:hAnsi="Arial" w:cs="Arial"/>
          <w:sz w:val="24"/>
          <w:szCs w:val="24"/>
        </w:rPr>
        <w:t>ain building on Broad St</w:t>
      </w:r>
      <w:r w:rsidR="006F7DDC">
        <w:rPr>
          <w:rFonts w:ascii="Arial" w:hAnsi="Arial" w:cs="Arial"/>
          <w:sz w:val="24"/>
          <w:szCs w:val="24"/>
        </w:rPr>
        <w:t>reet</w:t>
      </w:r>
      <w:r w:rsidR="00B02B18" w:rsidRPr="00A002FB">
        <w:rPr>
          <w:rFonts w:ascii="Arial" w:hAnsi="Arial" w:cs="Arial"/>
          <w:sz w:val="24"/>
          <w:szCs w:val="24"/>
        </w:rPr>
        <w:t xml:space="preserve"> now bears his name.</w:t>
      </w:r>
    </w:p>
    <w:p w:rsidR="006F7DDC" w:rsidRDefault="006F7DDC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D74280" w:rsidRDefault="006F7DDC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VCU looks</w:t>
      </w:r>
      <w:r w:rsidR="00B02B18" w:rsidRPr="00A002FB">
        <w:rPr>
          <w:rFonts w:ascii="Arial" w:hAnsi="Arial" w:cs="Arial"/>
          <w:sz w:val="24"/>
          <w:szCs w:val="24"/>
        </w:rPr>
        <w:t xml:space="preserve"> forward to celebrating the accomplishments of May 2020, December 2020 and May 2021 graduates during fall commencement in December. </w:t>
      </w:r>
      <w:r w:rsidR="00D74280">
        <w:rPr>
          <w:rFonts w:ascii="Arial" w:hAnsi="Arial" w:cs="Arial"/>
          <w:sz w:val="24"/>
          <w:szCs w:val="24"/>
        </w:rPr>
        <w:t xml:space="preserve"> We </w:t>
      </w:r>
      <w:r w:rsidR="00B02B18" w:rsidRPr="00A002FB">
        <w:rPr>
          <w:rFonts w:ascii="Arial" w:hAnsi="Arial" w:cs="Arial"/>
          <w:sz w:val="24"/>
          <w:szCs w:val="24"/>
        </w:rPr>
        <w:t>will continue to work with public health experts on planning.</w:t>
      </w:r>
    </w:p>
    <w:p w:rsidR="00D74280" w:rsidRDefault="00D74280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6A749E" w:rsidRPr="00A002FB" w:rsidRDefault="00136099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with Dr. Rao and his family, </w:t>
      </w:r>
      <w:r w:rsidR="00B02B18" w:rsidRPr="00A002FB">
        <w:rPr>
          <w:rFonts w:ascii="Arial" w:hAnsi="Arial" w:cs="Arial"/>
          <w:sz w:val="24"/>
          <w:szCs w:val="24"/>
        </w:rPr>
        <w:t>VCU School of Business alum Rabia Kamara</w:t>
      </w:r>
      <w:r>
        <w:rPr>
          <w:rFonts w:ascii="Arial" w:hAnsi="Arial" w:cs="Arial"/>
          <w:sz w:val="24"/>
          <w:szCs w:val="24"/>
        </w:rPr>
        <w:t xml:space="preserve"> </w:t>
      </w:r>
      <w:r w:rsidR="00B02B18" w:rsidRPr="00A002FB">
        <w:rPr>
          <w:rFonts w:ascii="Arial" w:hAnsi="Arial" w:cs="Arial"/>
          <w:sz w:val="24"/>
          <w:szCs w:val="24"/>
        </w:rPr>
        <w:t xml:space="preserve">got together on campus to give gourmet ice cream to students. </w:t>
      </w:r>
      <w:r w:rsidR="00D74280">
        <w:rPr>
          <w:rFonts w:ascii="Arial" w:hAnsi="Arial" w:cs="Arial"/>
          <w:sz w:val="24"/>
          <w:szCs w:val="24"/>
        </w:rPr>
        <w:t xml:space="preserve"> Rabia Kamara is a l</w:t>
      </w:r>
      <w:r w:rsidR="00B02B18" w:rsidRPr="00A002FB">
        <w:rPr>
          <w:rFonts w:ascii="Arial" w:hAnsi="Arial" w:cs="Arial"/>
          <w:sz w:val="24"/>
          <w:szCs w:val="24"/>
        </w:rPr>
        <w:t>ocal entrepreneur and owner of Ruby Scoops ice cream shop</w:t>
      </w:r>
      <w:r w:rsidR="00D74280">
        <w:rPr>
          <w:rFonts w:ascii="Arial" w:hAnsi="Arial" w:cs="Arial"/>
          <w:sz w:val="24"/>
          <w:szCs w:val="24"/>
        </w:rPr>
        <w:t xml:space="preserve"> and was r</w:t>
      </w:r>
      <w:r w:rsidR="00B02B18" w:rsidRPr="00A002FB">
        <w:rPr>
          <w:rFonts w:ascii="Arial" w:hAnsi="Arial" w:cs="Arial"/>
          <w:sz w:val="24"/>
          <w:szCs w:val="24"/>
        </w:rPr>
        <w:t>ecently named the winner of Food Network’s Clash of the Cones competition.</w:t>
      </w:r>
    </w:p>
    <w:p w:rsidR="00B02B18" w:rsidRPr="00A002FB" w:rsidRDefault="00B02B18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CB3B9E" w:rsidRPr="00CB3B9E" w:rsidRDefault="00CB3B9E" w:rsidP="006A74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B3B9E">
        <w:rPr>
          <w:rFonts w:ascii="Arial" w:hAnsi="Arial" w:cs="Arial"/>
          <w:b/>
          <w:sz w:val="24"/>
          <w:szCs w:val="24"/>
        </w:rPr>
        <w:t>Minutes</w:t>
      </w:r>
    </w:p>
    <w:p w:rsidR="003A5FD9" w:rsidRDefault="00CB3B9E" w:rsidP="003A5FD9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minutes of the </w:t>
      </w:r>
      <w:r w:rsidR="00CC5904">
        <w:rPr>
          <w:rFonts w:ascii="Arial" w:hAnsi="Arial" w:cs="Arial"/>
          <w:sz w:val="24"/>
          <w:szCs w:val="24"/>
        </w:rPr>
        <w:t xml:space="preserve">May 5, 2021 and </w:t>
      </w:r>
      <w:r>
        <w:rPr>
          <w:rFonts w:ascii="Arial" w:hAnsi="Arial" w:cs="Arial"/>
          <w:sz w:val="24"/>
          <w:szCs w:val="24"/>
        </w:rPr>
        <w:t xml:space="preserve">September 9, 2021 were </w:t>
      </w:r>
      <w:r w:rsidR="00DA3120">
        <w:rPr>
          <w:rFonts w:ascii="Arial" w:hAnsi="Arial" w:cs="Arial"/>
          <w:sz w:val="24"/>
          <w:szCs w:val="24"/>
        </w:rPr>
        <w:t>accepted</w:t>
      </w:r>
      <w:r w:rsidR="00F07EAE">
        <w:rPr>
          <w:rFonts w:ascii="Arial" w:hAnsi="Arial" w:cs="Arial"/>
          <w:sz w:val="24"/>
          <w:szCs w:val="24"/>
        </w:rPr>
        <w:t>.</w:t>
      </w:r>
    </w:p>
    <w:p w:rsidR="003A5FD9" w:rsidRDefault="003A5FD9" w:rsidP="003A5FD9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3A5FD9" w:rsidRDefault="00CB3B9E" w:rsidP="003A5FD9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A5FD9">
        <w:rPr>
          <w:rFonts w:ascii="Arial" w:hAnsi="Arial" w:cs="Arial"/>
          <w:b/>
          <w:sz w:val="24"/>
          <w:szCs w:val="24"/>
        </w:rPr>
        <w:t>Committee Reports</w:t>
      </w:r>
    </w:p>
    <w:p w:rsidR="003A5FD9" w:rsidRDefault="003A5FD9" w:rsidP="003A5FD9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  <w:r w:rsidRPr="003A5FD9">
        <w:rPr>
          <w:rFonts w:ascii="Arial" w:hAnsi="Arial" w:cs="Arial"/>
          <w:sz w:val="24"/>
          <w:szCs w:val="24"/>
        </w:rPr>
        <w:t>The Academic Affairs and University Policy Committee presented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3A5FD9">
        <w:rPr>
          <w:rFonts w:ascii="Arial" w:hAnsi="Arial" w:cs="Arial"/>
          <w:sz w:val="24"/>
          <w:szCs w:val="24"/>
        </w:rPr>
        <w:t>programmatic changes, and new and revised policy proposals</w:t>
      </w:r>
      <w:r w:rsidRPr="003A5FD9">
        <w:rPr>
          <w:rFonts w:ascii="Arial" w:hAnsi="Arial" w:cs="Arial"/>
          <w:b/>
          <w:sz w:val="24"/>
          <w:szCs w:val="24"/>
        </w:rPr>
        <w:t>:</w:t>
      </w:r>
    </w:p>
    <w:p w:rsidR="003A5FD9" w:rsidRDefault="003A5FD9" w:rsidP="003A5FD9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</w:p>
    <w:p w:rsidR="003A5FD9" w:rsidRPr="003A5FD9" w:rsidRDefault="003A5FD9" w:rsidP="003A5FD9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  <w:r w:rsidRPr="00574CB4">
        <w:rPr>
          <w:rFonts w:ascii="Arial" w:hAnsi="Arial" w:cs="Arial"/>
          <w:b/>
          <w:color w:val="000000"/>
          <w:sz w:val="24"/>
          <w:szCs w:val="24"/>
        </w:rPr>
        <w:t xml:space="preserve">Revised Interim Alcohol and Other Drugs Policy </w:t>
      </w:r>
      <w:r w:rsidRPr="003A5FD9">
        <w:rPr>
          <w:rFonts w:ascii="Arial" w:hAnsi="Arial" w:cs="Arial"/>
          <w:color w:val="000000"/>
          <w:sz w:val="24"/>
          <w:szCs w:val="24"/>
        </w:rPr>
        <w:t>—Dr. Jihad Aziz, Interim Assistant Vice Provost and Executive Director, University Counseling Services, discussed the proposal</w:t>
      </w:r>
      <w:r w:rsidR="00C46C9A">
        <w:rPr>
          <w:rFonts w:ascii="Arial" w:hAnsi="Arial" w:cs="Arial"/>
          <w:color w:val="000000"/>
          <w:sz w:val="24"/>
          <w:szCs w:val="24"/>
        </w:rPr>
        <w:t xml:space="preserve">.  A general discussion followed and Dr. Weiss and Chief Venuti </w:t>
      </w:r>
      <w:r w:rsidRPr="003A5FD9">
        <w:rPr>
          <w:rFonts w:ascii="Arial" w:hAnsi="Arial" w:cs="Arial"/>
          <w:color w:val="000000"/>
          <w:sz w:val="24"/>
          <w:szCs w:val="24"/>
        </w:rPr>
        <w:t xml:space="preserve">responded to questions.  </w:t>
      </w:r>
      <w:r w:rsidR="00C46C9A">
        <w:rPr>
          <w:rFonts w:ascii="Arial" w:hAnsi="Arial" w:cs="Arial"/>
          <w:color w:val="000000"/>
          <w:sz w:val="24"/>
          <w:szCs w:val="24"/>
        </w:rPr>
        <w:t>There was a consensus that this policy would be tabled for further review and discussion at the November University Council meeting.</w:t>
      </w:r>
    </w:p>
    <w:p w:rsidR="003A5FD9" w:rsidRDefault="003A5FD9" w:rsidP="003A5FD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A5FD9" w:rsidRPr="003A5FD9" w:rsidRDefault="003A5FD9" w:rsidP="003A5FD9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  <w:r w:rsidRPr="00574CB4">
        <w:rPr>
          <w:rFonts w:ascii="Arial" w:hAnsi="Arial" w:cs="Arial"/>
          <w:b/>
          <w:color w:val="000000"/>
          <w:sz w:val="24"/>
          <w:szCs w:val="24"/>
        </w:rPr>
        <w:t xml:space="preserve">Revised Tax-Exempt Debt Compliance Policy </w:t>
      </w:r>
      <w:r w:rsidRPr="003A5FD9">
        <w:rPr>
          <w:rFonts w:ascii="Arial" w:hAnsi="Arial" w:cs="Arial"/>
          <w:color w:val="000000"/>
          <w:sz w:val="24"/>
          <w:szCs w:val="24"/>
        </w:rPr>
        <w:t>—</w:t>
      </w:r>
      <w:r>
        <w:rPr>
          <w:rFonts w:ascii="Arial" w:hAnsi="Arial" w:cs="Arial"/>
          <w:color w:val="000000"/>
          <w:sz w:val="24"/>
          <w:szCs w:val="24"/>
        </w:rPr>
        <w:t xml:space="preserve">Ms. Denise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Laussade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discussed the policy and responded to questions.</w:t>
      </w:r>
      <w:r w:rsidR="00B02B18">
        <w:rPr>
          <w:rFonts w:ascii="Arial" w:hAnsi="Arial" w:cs="Arial"/>
          <w:color w:val="000000"/>
          <w:sz w:val="24"/>
          <w:szCs w:val="24"/>
        </w:rPr>
        <w:t xml:space="preserve"> With 82</w:t>
      </w:r>
      <w:r w:rsidRPr="003A5FD9">
        <w:rPr>
          <w:rFonts w:ascii="Arial" w:hAnsi="Arial" w:cs="Arial"/>
          <w:color w:val="000000"/>
          <w:sz w:val="24"/>
          <w:szCs w:val="24"/>
        </w:rPr>
        <w:t>% “yes” votes</w:t>
      </w:r>
      <w:r w:rsidR="00B02B18">
        <w:rPr>
          <w:rFonts w:ascii="Arial" w:hAnsi="Arial" w:cs="Arial"/>
          <w:color w:val="000000"/>
          <w:sz w:val="24"/>
          <w:szCs w:val="24"/>
        </w:rPr>
        <w:t>, 2% “no” votes,</w:t>
      </w:r>
      <w:r w:rsidRPr="003A5FD9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B02B18">
        <w:rPr>
          <w:rFonts w:ascii="Arial" w:hAnsi="Arial" w:cs="Arial"/>
          <w:color w:val="000000"/>
          <w:sz w:val="24"/>
          <w:szCs w:val="24"/>
        </w:rPr>
        <w:t xml:space="preserve">10 </w:t>
      </w:r>
      <w:r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proposal forward for review and approval by the VCU Board of Visitors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A5FD9" w:rsidRPr="003A5FD9" w:rsidRDefault="003A5FD9" w:rsidP="003A5F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A5FD9" w:rsidRPr="003A5FD9" w:rsidRDefault="003A5FD9" w:rsidP="003A5FD9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DC01E5">
        <w:rPr>
          <w:rFonts w:ascii="Arial" w:hAnsi="Arial" w:cs="Arial"/>
          <w:b/>
          <w:color w:val="000000"/>
          <w:sz w:val="24"/>
          <w:szCs w:val="24"/>
        </w:rPr>
        <w:t xml:space="preserve">Revised Investment and Liquidity Policy </w:t>
      </w:r>
      <w:r w:rsidRPr="003A5FD9">
        <w:rPr>
          <w:rFonts w:ascii="Arial" w:hAnsi="Arial" w:cs="Arial"/>
          <w:color w:val="000000"/>
          <w:sz w:val="24"/>
          <w:szCs w:val="24"/>
        </w:rPr>
        <w:t xml:space="preserve">—Ms. Denise </w:t>
      </w:r>
      <w:proofErr w:type="spellStart"/>
      <w:r w:rsidRPr="003A5FD9">
        <w:rPr>
          <w:rFonts w:ascii="Arial" w:hAnsi="Arial" w:cs="Arial"/>
          <w:color w:val="000000"/>
          <w:sz w:val="24"/>
          <w:szCs w:val="24"/>
        </w:rPr>
        <w:t>Laussade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discussed the policy and responded to questions.  </w:t>
      </w:r>
      <w:r w:rsidRPr="003A5FD9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B02B18">
        <w:rPr>
          <w:rFonts w:ascii="Arial" w:hAnsi="Arial" w:cs="Arial"/>
          <w:color w:val="000000"/>
          <w:sz w:val="24"/>
          <w:szCs w:val="24"/>
        </w:rPr>
        <w:t>85</w:t>
      </w:r>
      <w:r w:rsidRPr="003A5FD9">
        <w:rPr>
          <w:rFonts w:ascii="Arial" w:hAnsi="Arial" w:cs="Arial"/>
          <w:color w:val="000000"/>
          <w:sz w:val="24"/>
          <w:szCs w:val="24"/>
        </w:rPr>
        <w:t xml:space="preserve">% “yes” votes and </w:t>
      </w:r>
      <w:r w:rsidR="00B02B18">
        <w:rPr>
          <w:rFonts w:ascii="Arial" w:hAnsi="Arial" w:cs="Arial"/>
          <w:color w:val="000000"/>
          <w:sz w:val="24"/>
          <w:szCs w:val="24"/>
        </w:rPr>
        <w:t xml:space="preserve">15 </w:t>
      </w:r>
      <w:r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proposal forward for review and approval by the VCU Board of Visitors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B3B9E" w:rsidRPr="003A5FD9" w:rsidRDefault="00CB3B9E" w:rsidP="003A5FD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665B6" w:rsidRPr="006A749E" w:rsidRDefault="002665B6" w:rsidP="006A74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E1B28">
        <w:rPr>
          <w:rFonts w:ascii="Arial" w:hAnsi="Arial" w:cs="Arial"/>
          <w:b/>
          <w:sz w:val="24"/>
          <w:szCs w:val="24"/>
        </w:rPr>
        <w:t>Constituent Reports</w:t>
      </w:r>
    </w:p>
    <w:p w:rsidR="00F659E5" w:rsidRDefault="00B02B18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Kamal Alhassan provided an SGA Report.  H</w:t>
      </w:r>
      <w:r w:rsidR="00F659E5">
        <w:rPr>
          <w:rFonts w:ascii="Arial" w:hAnsi="Arial" w:cs="Arial"/>
          <w:sz w:val="24"/>
          <w:szCs w:val="24"/>
        </w:rPr>
        <w:t>e discussed SGA highlights and a general discussion followed.</w:t>
      </w:r>
    </w:p>
    <w:p w:rsidR="00F659E5" w:rsidRDefault="00F659E5" w:rsidP="00F659E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E1213F" w:rsidRDefault="00F659E5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Robn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olt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7DCE" w:rsidRPr="005C37DD">
        <w:rPr>
          <w:rFonts w:ascii="Arial" w:hAnsi="Arial" w:cs="Arial"/>
          <w:sz w:val="24"/>
          <w:szCs w:val="24"/>
        </w:rPr>
        <w:t>provided a Faculty Senate Report</w:t>
      </w:r>
      <w:r w:rsidR="006E428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Sh</w:t>
      </w:r>
      <w:r w:rsidR="005C37DD">
        <w:rPr>
          <w:rFonts w:ascii="Arial" w:hAnsi="Arial" w:cs="Arial"/>
          <w:sz w:val="24"/>
          <w:szCs w:val="24"/>
        </w:rPr>
        <w:t>e discussed faculty senate highlights</w:t>
      </w:r>
      <w:r>
        <w:rPr>
          <w:rFonts w:ascii="Arial" w:hAnsi="Arial" w:cs="Arial"/>
          <w:sz w:val="24"/>
          <w:szCs w:val="24"/>
        </w:rPr>
        <w:t xml:space="preserve"> and a general discussion followed.</w:t>
      </w:r>
    </w:p>
    <w:p w:rsidR="00E1213F" w:rsidRDefault="00E1213F" w:rsidP="00E1213F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890918" w:rsidRDefault="00D85859" w:rsidP="006A749E">
      <w:pPr>
        <w:pStyle w:val="NoSpacing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Saher</w:t>
      </w:r>
      <w:proofErr w:type="spellEnd"/>
      <w:r>
        <w:rPr>
          <w:rFonts w:ascii="Arial" w:hAnsi="Arial" w:cs="Arial"/>
          <w:sz w:val="24"/>
          <w:szCs w:val="24"/>
        </w:rPr>
        <w:t xml:space="preserve"> Randhawa</w:t>
      </w:r>
      <w:r w:rsidR="00F659E5">
        <w:rPr>
          <w:rFonts w:ascii="Arial" w:hAnsi="Arial" w:cs="Arial"/>
          <w:sz w:val="24"/>
          <w:szCs w:val="24"/>
        </w:rPr>
        <w:t xml:space="preserve"> p</w:t>
      </w:r>
      <w:r w:rsidR="006E428D">
        <w:rPr>
          <w:rFonts w:ascii="Arial" w:hAnsi="Arial" w:cs="Arial"/>
          <w:sz w:val="24"/>
          <w:szCs w:val="24"/>
        </w:rPr>
        <w:t>ro</w:t>
      </w:r>
      <w:r w:rsidR="005F7DCE" w:rsidRPr="005C37DD">
        <w:rPr>
          <w:rFonts w:ascii="Arial" w:hAnsi="Arial" w:cs="Arial"/>
          <w:sz w:val="24"/>
          <w:szCs w:val="24"/>
        </w:rPr>
        <w:t>vided a Staff Senate Report.</w:t>
      </w:r>
      <w:r w:rsidR="00B92A29">
        <w:rPr>
          <w:rFonts w:ascii="Arial" w:hAnsi="Arial" w:cs="Arial"/>
          <w:sz w:val="24"/>
          <w:szCs w:val="24"/>
        </w:rPr>
        <w:t xml:space="preserve">  </w:t>
      </w:r>
      <w:r w:rsidR="00B02B18">
        <w:rPr>
          <w:rFonts w:ascii="Arial" w:hAnsi="Arial" w:cs="Arial"/>
          <w:sz w:val="24"/>
          <w:szCs w:val="24"/>
        </w:rPr>
        <w:t>Sh</w:t>
      </w:r>
      <w:r w:rsidR="00F659E5">
        <w:rPr>
          <w:rFonts w:ascii="Arial" w:hAnsi="Arial" w:cs="Arial"/>
          <w:sz w:val="24"/>
          <w:szCs w:val="24"/>
        </w:rPr>
        <w:t>e</w:t>
      </w:r>
      <w:r w:rsidR="006E428D">
        <w:rPr>
          <w:rFonts w:ascii="Arial" w:hAnsi="Arial" w:cs="Arial"/>
          <w:sz w:val="24"/>
          <w:szCs w:val="24"/>
        </w:rPr>
        <w:t xml:space="preserve"> discussed staff senate highlights</w:t>
      </w:r>
      <w:r w:rsidR="00F659E5">
        <w:rPr>
          <w:rFonts w:ascii="Arial" w:hAnsi="Arial" w:cs="Arial"/>
          <w:sz w:val="24"/>
          <w:szCs w:val="24"/>
        </w:rPr>
        <w:t xml:space="preserve"> and a general discussion followed</w:t>
      </w:r>
      <w:r w:rsidR="00890918" w:rsidRPr="008909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659E5" w:rsidRDefault="00F659E5" w:rsidP="00CB3B9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725E87" w:rsidRDefault="00B22C29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at </w:t>
      </w:r>
      <w:r w:rsidR="00D5589A">
        <w:rPr>
          <w:rFonts w:ascii="Arial" w:hAnsi="Arial" w:cs="Arial"/>
          <w:sz w:val="24"/>
          <w:szCs w:val="24"/>
        </w:rPr>
        <w:t xml:space="preserve">3:50 </w:t>
      </w:r>
      <w:r>
        <w:rPr>
          <w:rFonts w:ascii="Arial" w:hAnsi="Arial" w:cs="Arial"/>
          <w:sz w:val="24"/>
          <w:szCs w:val="24"/>
        </w:rPr>
        <w:t>p.m.</w:t>
      </w:r>
    </w:p>
    <w:p w:rsidR="000A33E8" w:rsidRDefault="000A33E8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0A33E8" w:rsidRDefault="000A33E8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0A33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EC" w:rsidRDefault="005379EC" w:rsidP="0060096B">
      <w:pPr>
        <w:spacing w:after="0" w:line="240" w:lineRule="auto"/>
      </w:pPr>
      <w:r>
        <w:separator/>
      </w:r>
    </w:p>
  </w:endnote>
  <w:endnote w:type="continuationSeparator" w:id="0">
    <w:p w:rsidR="005379EC" w:rsidRDefault="005379EC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9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9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EC" w:rsidRDefault="005379EC" w:rsidP="0060096B">
      <w:pPr>
        <w:spacing w:after="0" w:line="240" w:lineRule="auto"/>
      </w:pPr>
      <w:r>
        <w:separator/>
      </w:r>
    </w:p>
  </w:footnote>
  <w:footnote w:type="continuationSeparator" w:id="0">
    <w:p w:rsidR="005379EC" w:rsidRDefault="005379EC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E39"/>
    <w:multiLevelType w:val="hybridMultilevel"/>
    <w:tmpl w:val="9A148702"/>
    <w:lvl w:ilvl="0" w:tplc="BE64B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7D7"/>
    <w:multiLevelType w:val="hybridMultilevel"/>
    <w:tmpl w:val="EA94F8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E93972"/>
    <w:multiLevelType w:val="hybridMultilevel"/>
    <w:tmpl w:val="3BF22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4D7"/>
    <w:multiLevelType w:val="hybridMultilevel"/>
    <w:tmpl w:val="C6B0C64C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51EBA"/>
    <w:multiLevelType w:val="hybridMultilevel"/>
    <w:tmpl w:val="AE44E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13657"/>
    <w:multiLevelType w:val="multilevel"/>
    <w:tmpl w:val="B55ABA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B95602C"/>
    <w:multiLevelType w:val="multilevel"/>
    <w:tmpl w:val="665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D3D14"/>
    <w:multiLevelType w:val="hybridMultilevel"/>
    <w:tmpl w:val="230E4B00"/>
    <w:lvl w:ilvl="0" w:tplc="99B679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1A3D"/>
    <w:multiLevelType w:val="multilevel"/>
    <w:tmpl w:val="B268C3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A2C1A45"/>
    <w:multiLevelType w:val="hybridMultilevel"/>
    <w:tmpl w:val="FAC642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670194D"/>
    <w:multiLevelType w:val="multilevel"/>
    <w:tmpl w:val="8AF432EC"/>
    <w:lvl w:ilvl="0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F805001"/>
    <w:multiLevelType w:val="multilevel"/>
    <w:tmpl w:val="EB420312"/>
    <w:lvl w:ilvl="0">
      <w:start w:val="1"/>
      <w:numFmt w:val="decimal"/>
      <w:lvlText w:val="%1."/>
      <w:lvlJc w:val="left"/>
      <w:pPr>
        <w:ind w:left="288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9CC60F7"/>
    <w:multiLevelType w:val="hybridMultilevel"/>
    <w:tmpl w:val="68CCD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1764"/>
    <w:multiLevelType w:val="hybridMultilevel"/>
    <w:tmpl w:val="1D129A5A"/>
    <w:lvl w:ilvl="0" w:tplc="1D98B506">
      <w:start w:val="1"/>
      <w:numFmt w:val="decimal"/>
      <w:lvlText w:val="%1."/>
      <w:lvlJc w:val="left"/>
      <w:pPr>
        <w:ind w:left="68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>
      <w:start w:val="1"/>
      <w:numFmt w:val="lowerRoman"/>
      <w:lvlText w:val="%3."/>
      <w:lvlJc w:val="right"/>
      <w:pPr>
        <w:ind w:left="8280" w:hanging="180"/>
      </w:pPr>
    </w:lvl>
    <w:lvl w:ilvl="3" w:tplc="0409000F">
      <w:start w:val="1"/>
      <w:numFmt w:val="decimal"/>
      <w:lvlText w:val="%4."/>
      <w:lvlJc w:val="left"/>
      <w:pPr>
        <w:ind w:left="9000" w:hanging="360"/>
      </w:pPr>
    </w:lvl>
    <w:lvl w:ilvl="4" w:tplc="04090019">
      <w:start w:val="1"/>
      <w:numFmt w:val="lowerLetter"/>
      <w:lvlText w:val="%5."/>
      <w:lvlJc w:val="left"/>
      <w:pPr>
        <w:ind w:left="9720" w:hanging="360"/>
      </w:pPr>
    </w:lvl>
    <w:lvl w:ilvl="5" w:tplc="0409001B">
      <w:start w:val="1"/>
      <w:numFmt w:val="lowerRoman"/>
      <w:lvlText w:val="%6."/>
      <w:lvlJc w:val="right"/>
      <w:pPr>
        <w:ind w:left="10440" w:hanging="180"/>
      </w:pPr>
    </w:lvl>
    <w:lvl w:ilvl="6" w:tplc="0409000F">
      <w:start w:val="1"/>
      <w:numFmt w:val="decimal"/>
      <w:lvlText w:val="%7."/>
      <w:lvlJc w:val="left"/>
      <w:pPr>
        <w:ind w:left="11160" w:hanging="360"/>
      </w:pPr>
    </w:lvl>
    <w:lvl w:ilvl="7" w:tplc="04090019">
      <w:start w:val="1"/>
      <w:numFmt w:val="lowerLetter"/>
      <w:lvlText w:val="%8."/>
      <w:lvlJc w:val="left"/>
      <w:pPr>
        <w:ind w:left="11880" w:hanging="360"/>
      </w:pPr>
    </w:lvl>
    <w:lvl w:ilvl="8" w:tplc="0409001B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2A00"/>
    <w:rsid w:val="000035A4"/>
    <w:rsid w:val="000044CB"/>
    <w:rsid w:val="000077AC"/>
    <w:rsid w:val="000137A9"/>
    <w:rsid w:val="00014680"/>
    <w:rsid w:val="00020154"/>
    <w:rsid w:val="0002055F"/>
    <w:rsid w:val="00022D85"/>
    <w:rsid w:val="00022FD4"/>
    <w:rsid w:val="00030A76"/>
    <w:rsid w:val="000378C8"/>
    <w:rsid w:val="00044791"/>
    <w:rsid w:val="000465C2"/>
    <w:rsid w:val="00046D30"/>
    <w:rsid w:val="00047FE3"/>
    <w:rsid w:val="00051286"/>
    <w:rsid w:val="00052584"/>
    <w:rsid w:val="000616F3"/>
    <w:rsid w:val="00070546"/>
    <w:rsid w:val="0007075D"/>
    <w:rsid w:val="00072DCF"/>
    <w:rsid w:val="0007453B"/>
    <w:rsid w:val="00074FEF"/>
    <w:rsid w:val="00075739"/>
    <w:rsid w:val="0007587C"/>
    <w:rsid w:val="00075CB0"/>
    <w:rsid w:val="000816B0"/>
    <w:rsid w:val="000959F1"/>
    <w:rsid w:val="00097694"/>
    <w:rsid w:val="000A2716"/>
    <w:rsid w:val="000A33E8"/>
    <w:rsid w:val="000B470C"/>
    <w:rsid w:val="000B4909"/>
    <w:rsid w:val="000B5C50"/>
    <w:rsid w:val="000C58D4"/>
    <w:rsid w:val="000D3699"/>
    <w:rsid w:val="000D409F"/>
    <w:rsid w:val="000D57E0"/>
    <w:rsid w:val="000D7638"/>
    <w:rsid w:val="000E23B2"/>
    <w:rsid w:val="000E58F4"/>
    <w:rsid w:val="000F4C2B"/>
    <w:rsid w:val="000F68E6"/>
    <w:rsid w:val="000F7CE1"/>
    <w:rsid w:val="0010089E"/>
    <w:rsid w:val="00103B97"/>
    <w:rsid w:val="0010501B"/>
    <w:rsid w:val="0011191D"/>
    <w:rsid w:val="00111A56"/>
    <w:rsid w:val="00114E2C"/>
    <w:rsid w:val="0011579A"/>
    <w:rsid w:val="00124899"/>
    <w:rsid w:val="001267F2"/>
    <w:rsid w:val="0012693E"/>
    <w:rsid w:val="00130439"/>
    <w:rsid w:val="00131937"/>
    <w:rsid w:val="00134D62"/>
    <w:rsid w:val="00136099"/>
    <w:rsid w:val="0014034F"/>
    <w:rsid w:val="001430EA"/>
    <w:rsid w:val="001434EE"/>
    <w:rsid w:val="00146DFE"/>
    <w:rsid w:val="00150FAB"/>
    <w:rsid w:val="001540F7"/>
    <w:rsid w:val="001555A6"/>
    <w:rsid w:val="00156139"/>
    <w:rsid w:val="0016697F"/>
    <w:rsid w:val="00167AC4"/>
    <w:rsid w:val="00167BBC"/>
    <w:rsid w:val="00172141"/>
    <w:rsid w:val="00174CED"/>
    <w:rsid w:val="001777F8"/>
    <w:rsid w:val="00183C1A"/>
    <w:rsid w:val="00184B1D"/>
    <w:rsid w:val="00184C72"/>
    <w:rsid w:val="00190074"/>
    <w:rsid w:val="00191514"/>
    <w:rsid w:val="00192E60"/>
    <w:rsid w:val="00194C34"/>
    <w:rsid w:val="001A360B"/>
    <w:rsid w:val="001A47CD"/>
    <w:rsid w:val="001A5535"/>
    <w:rsid w:val="001C7C40"/>
    <w:rsid w:val="001D68C7"/>
    <w:rsid w:val="002004CD"/>
    <w:rsid w:val="00203488"/>
    <w:rsid w:val="00220295"/>
    <w:rsid w:val="00221F00"/>
    <w:rsid w:val="00233646"/>
    <w:rsid w:val="0023469F"/>
    <w:rsid w:val="00235916"/>
    <w:rsid w:val="002403D8"/>
    <w:rsid w:val="00242C6E"/>
    <w:rsid w:val="0024624B"/>
    <w:rsid w:val="00253CDB"/>
    <w:rsid w:val="00257A63"/>
    <w:rsid w:val="002665B6"/>
    <w:rsid w:val="00267543"/>
    <w:rsid w:val="002675C1"/>
    <w:rsid w:val="00271E1A"/>
    <w:rsid w:val="00275C21"/>
    <w:rsid w:val="0027611B"/>
    <w:rsid w:val="00280D64"/>
    <w:rsid w:val="00286384"/>
    <w:rsid w:val="00286916"/>
    <w:rsid w:val="00291874"/>
    <w:rsid w:val="002925A6"/>
    <w:rsid w:val="002A0CB7"/>
    <w:rsid w:val="002A78BD"/>
    <w:rsid w:val="002B17B7"/>
    <w:rsid w:val="002B1F33"/>
    <w:rsid w:val="002B61D5"/>
    <w:rsid w:val="002B71BD"/>
    <w:rsid w:val="002C0FFF"/>
    <w:rsid w:val="002C1C13"/>
    <w:rsid w:val="002C4389"/>
    <w:rsid w:val="002C55CF"/>
    <w:rsid w:val="002D232F"/>
    <w:rsid w:val="002D399C"/>
    <w:rsid w:val="002D7C4F"/>
    <w:rsid w:val="002E7E26"/>
    <w:rsid w:val="002F1F86"/>
    <w:rsid w:val="0031253C"/>
    <w:rsid w:val="0032293F"/>
    <w:rsid w:val="003268D5"/>
    <w:rsid w:val="003269F7"/>
    <w:rsid w:val="00330F7F"/>
    <w:rsid w:val="003324B9"/>
    <w:rsid w:val="00343B87"/>
    <w:rsid w:val="003451D8"/>
    <w:rsid w:val="00350454"/>
    <w:rsid w:val="00351B99"/>
    <w:rsid w:val="003541BB"/>
    <w:rsid w:val="0035446F"/>
    <w:rsid w:val="00370BCE"/>
    <w:rsid w:val="00373A37"/>
    <w:rsid w:val="003813AC"/>
    <w:rsid w:val="00395383"/>
    <w:rsid w:val="00395F72"/>
    <w:rsid w:val="003A3CBF"/>
    <w:rsid w:val="003A450E"/>
    <w:rsid w:val="003A5F41"/>
    <w:rsid w:val="003A5FD9"/>
    <w:rsid w:val="003B1A27"/>
    <w:rsid w:val="003B2B72"/>
    <w:rsid w:val="003B333F"/>
    <w:rsid w:val="003B3504"/>
    <w:rsid w:val="003B3B84"/>
    <w:rsid w:val="003B3E35"/>
    <w:rsid w:val="003C2038"/>
    <w:rsid w:val="003C774B"/>
    <w:rsid w:val="003D66C1"/>
    <w:rsid w:val="003E157E"/>
    <w:rsid w:val="003E168D"/>
    <w:rsid w:val="003E7F95"/>
    <w:rsid w:val="003F25FD"/>
    <w:rsid w:val="00404484"/>
    <w:rsid w:val="00425128"/>
    <w:rsid w:val="00433C66"/>
    <w:rsid w:val="004341B0"/>
    <w:rsid w:val="00434D7E"/>
    <w:rsid w:val="00436A61"/>
    <w:rsid w:val="00453211"/>
    <w:rsid w:val="004577B6"/>
    <w:rsid w:val="0046014E"/>
    <w:rsid w:val="004755D7"/>
    <w:rsid w:val="004762A9"/>
    <w:rsid w:val="00480388"/>
    <w:rsid w:val="00483FF8"/>
    <w:rsid w:val="00487BE1"/>
    <w:rsid w:val="00487FA6"/>
    <w:rsid w:val="00494739"/>
    <w:rsid w:val="004A0E19"/>
    <w:rsid w:val="004A63F6"/>
    <w:rsid w:val="004B0218"/>
    <w:rsid w:val="004B2F7A"/>
    <w:rsid w:val="004B5C6B"/>
    <w:rsid w:val="004C1924"/>
    <w:rsid w:val="004C3970"/>
    <w:rsid w:val="004C63D0"/>
    <w:rsid w:val="004F572E"/>
    <w:rsid w:val="004F6033"/>
    <w:rsid w:val="005006E8"/>
    <w:rsid w:val="0050455D"/>
    <w:rsid w:val="0051267C"/>
    <w:rsid w:val="00531E54"/>
    <w:rsid w:val="005379EC"/>
    <w:rsid w:val="00544172"/>
    <w:rsid w:val="00556BC0"/>
    <w:rsid w:val="0056211D"/>
    <w:rsid w:val="00566F12"/>
    <w:rsid w:val="00574CB4"/>
    <w:rsid w:val="00580CED"/>
    <w:rsid w:val="005822CA"/>
    <w:rsid w:val="00582311"/>
    <w:rsid w:val="005831F3"/>
    <w:rsid w:val="0058452E"/>
    <w:rsid w:val="00595710"/>
    <w:rsid w:val="00596868"/>
    <w:rsid w:val="00597C39"/>
    <w:rsid w:val="005A0D85"/>
    <w:rsid w:val="005A2481"/>
    <w:rsid w:val="005A52E2"/>
    <w:rsid w:val="005B1C34"/>
    <w:rsid w:val="005B6003"/>
    <w:rsid w:val="005C0354"/>
    <w:rsid w:val="005C171C"/>
    <w:rsid w:val="005C23F4"/>
    <w:rsid w:val="005C37DD"/>
    <w:rsid w:val="005C3AD9"/>
    <w:rsid w:val="005D56EE"/>
    <w:rsid w:val="005D5D66"/>
    <w:rsid w:val="005E062E"/>
    <w:rsid w:val="005E1320"/>
    <w:rsid w:val="005E1533"/>
    <w:rsid w:val="005F1D0C"/>
    <w:rsid w:val="005F6282"/>
    <w:rsid w:val="005F7DCE"/>
    <w:rsid w:val="0060096B"/>
    <w:rsid w:val="00601B04"/>
    <w:rsid w:val="00615BCD"/>
    <w:rsid w:val="00627188"/>
    <w:rsid w:val="006278EE"/>
    <w:rsid w:val="00640897"/>
    <w:rsid w:val="0064409C"/>
    <w:rsid w:val="00654854"/>
    <w:rsid w:val="00654947"/>
    <w:rsid w:val="00664A20"/>
    <w:rsid w:val="00664F27"/>
    <w:rsid w:val="006651EE"/>
    <w:rsid w:val="00684A3F"/>
    <w:rsid w:val="00686FBA"/>
    <w:rsid w:val="006946A9"/>
    <w:rsid w:val="00695091"/>
    <w:rsid w:val="006A2A48"/>
    <w:rsid w:val="006A749E"/>
    <w:rsid w:val="006B1692"/>
    <w:rsid w:val="006B341B"/>
    <w:rsid w:val="006B5CC9"/>
    <w:rsid w:val="006B6433"/>
    <w:rsid w:val="006C675D"/>
    <w:rsid w:val="006D0796"/>
    <w:rsid w:val="006D0BD1"/>
    <w:rsid w:val="006D2AE4"/>
    <w:rsid w:val="006D3D3F"/>
    <w:rsid w:val="006E1CC0"/>
    <w:rsid w:val="006E428D"/>
    <w:rsid w:val="006E49A3"/>
    <w:rsid w:val="006F2F30"/>
    <w:rsid w:val="006F7DDC"/>
    <w:rsid w:val="007042E4"/>
    <w:rsid w:val="0070799C"/>
    <w:rsid w:val="0071021E"/>
    <w:rsid w:val="0071084C"/>
    <w:rsid w:val="00713A9E"/>
    <w:rsid w:val="00715EE4"/>
    <w:rsid w:val="007243BB"/>
    <w:rsid w:val="00724809"/>
    <w:rsid w:val="00725E87"/>
    <w:rsid w:val="00725F29"/>
    <w:rsid w:val="0072672F"/>
    <w:rsid w:val="0072790E"/>
    <w:rsid w:val="00731D3D"/>
    <w:rsid w:val="00732B89"/>
    <w:rsid w:val="00741EF1"/>
    <w:rsid w:val="00750F49"/>
    <w:rsid w:val="00755C14"/>
    <w:rsid w:val="00755C62"/>
    <w:rsid w:val="007649F6"/>
    <w:rsid w:val="007663C1"/>
    <w:rsid w:val="00777EE4"/>
    <w:rsid w:val="007808FD"/>
    <w:rsid w:val="0078696F"/>
    <w:rsid w:val="00786C45"/>
    <w:rsid w:val="007A0E93"/>
    <w:rsid w:val="007A2003"/>
    <w:rsid w:val="007B5EC7"/>
    <w:rsid w:val="007B65FA"/>
    <w:rsid w:val="007C1656"/>
    <w:rsid w:val="007C2D9B"/>
    <w:rsid w:val="007C3BED"/>
    <w:rsid w:val="007C7C82"/>
    <w:rsid w:val="007D085F"/>
    <w:rsid w:val="007D62E0"/>
    <w:rsid w:val="007D63D5"/>
    <w:rsid w:val="007E09F5"/>
    <w:rsid w:val="007E140B"/>
    <w:rsid w:val="007E1779"/>
    <w:rsid w:val="007E743D"/>
    <w:rsid w:val="007F66F7"/>
    <w:rsid w:val="00801D73"/>
    <w:rsid w:val="008145AF"/>
    <w:rsid w:val="00817D0E"/>
    <w:rsid w:val="00823872"/>
    <w:rsid w:val="008246C9"/>
    <w:rsid w:val="0082514B"/>
    <w:rsid w:val="00827DA6"/>
    <w:rsid w:val="00835FF4"/>
    <w:rsid w:val="0085539C"/>
    <w:rsid w:val="008578C1"/>
    <w:rsid w:val="008638DB"/>
    <w:rsid w:val="00863F60"/>
    <w:rsid w:val="0087792B"/>
    <w:rsid w:val="00877F34"/>
    <w:rsid w:val="008850CD"/>
    <w:rsid w:val="008862CC"/>
    <w:rsid w:val="0088639C"/>
    <w:rsid w:val="00890918"/>
    <w:rsid w:val="00893F4F"/>
    <w:rsid w:val="00895358"/>
    <w:rsid w:val="00896493"/>
    <w:rsid w:val="00896929"/>
    <w:rsid w:val="008A1A86"/>
    <w:rsid w:val="008A2E35"/>
    <w:rsid w:val="008B5FBE"/>
    <w:rsid w:val="008C411E"/>
    <w:rsid w:val="008D7A8E"/>
    <w:rsid w:val="008E52DE"/>
    <w:rsid w:val="008E5349"/>
    <w:rsid w:val="008E75BC"/>
    <w:rsid w:val="008E77AB"/>
    <w:rsid w:val="008F50DF"/>
    <w:rsid w:val="008F6C92"/>
    <w:rsid w:val="008F76E5"/>
    <w:rsid w:val="009024FC"/>
    <w:rsid w:val="009106D7"/>
    <w:rsid w:val="00910DF2"/>
    <w:rsid w:val="00917C5A"/>
    <w:rsid w:val="009263B0"/>
    <w:rsid w:val="009312FC"/>
    <w:rsid w:val="009405FE"/>
    <w:rsid w:val="009449DE"/>
    <w:rsid w:val="009662D8"/>
    <w:rsid w:val="009734EA"/>
    <w:rsid w:val="00974B3A"/>
    <w:rsid w:val="00977BB3"/>
    <w:rsid w:val="009A3920"/>
    <w:rsid w:val="009B11CE"/>
    <w:rsid w:val="009B4476"/>
    <w:rsid w:val="009C4BD2"/>
    <w:rsid w:val="009C6743"/>
    <w:rsid w:val="009D0EA2"/>
    <w:rsid w:val="009D48B2"/>
    <w:rsid w:val="009E31D2"/>
    <w:rsid w:val="009F4A19"/>
    <w:rsid w:val="00A002FB"/>
    <w:rsid w:val="00A01373"/>
    <w:rsid w:val="00A11CD3"/>
    <w:rsid w:val="00A170C2"/>
    <w:rsid w:val="00A2025C"/>
    <w:rsid w:val="00A25226"/>
    <w:rsid w:val="00A25F23"/>
    <w:rsid w:val="00A30629"/>
    <w:rsid w:val="00A326A6"/>
    <w:rsid w:val="00A4015D"/>
    <w:rsid w:val="00A41A1C"/>
    <w:rsid w:val="00A43A3F"/>
    <w:rsid w:val="00A46F78"/>
    <w:rsid w:val="00A53986"/>
    <w:rsid w:val="00A572B7"/>
    <w:rsid w:val="00A60896"/>
    <w:rsid w:val="00A608F5"/>
    <w:rsid w:val="00A60C92"/>
    <w:rsid w:val="00A616D7"/>
    <w:rsid w:val="00A61CB5"/>
    <w:rsid w:val="00A653F6"/>
    <w:rsid w:val="00A71A1D"/>
    <w:rsid w:val="00A72AFC"/>
    <w:rsid w:val="00A753B4"/>
    <w:rsid w:val="00A86957"/>
    <w:rsid w:val="00A90BF7"/>
    <w:rsid w:val="00A90C13"/>
    <w:rsid w:val="00A9140C"/>
    <w:rsid w:val="00A941BD"/>
    <w:rsid w:val="00A9689B"/>
    <w:rsid w:val="00AA0E84"/>
    <w:rsid w:val="00AA18DA"/>
    <w:rsid w:val="00AA722B"/>
    <w:rsid w:val="00AB0D77"/>
    <w:rsid w:val="00AB1150"/>
    <w:rsid w:val="00AC3B04"/>
    <w:rsid w:val="00AC69DD"/>
    <w:rsid w:val="00AD5399"/>
    <w:rsid w:val="00AD6B3E"/>
    <w:rsid w:val="00AE246F"/>
    <w:rsid w:val="00AE60ED"/>
    <w:rsid w:val="00AF380B"/>
    <w:rsid w:val="00AF3DD0"/>
    <w:rsid w:val="00AF5072"/>
    <w:rsid w:val="00B02B18"/>
    <w:rsid w:val="00B156B8"/>
    <w:rsid w:val="00B222A7"/>
    <w:rsid w:val="00B22C29"/>
    <w:rsid w:val="00B239B8"/>
    <w:rsid w:val="00B30B9C"/>
    <w:rsid w:val="00B31085"/>
    <w:rsid w:val="00B3795A"/>
    <w:rsid w:val="00B4370D"/>
    <w:rsid w:val="00B500A6"/>
    <w:rsid w:val="00B52236"/>
    <w:rsid w:val="00B532A3"/>
    <w:rsid w:val="00B70A48"/>
    <w:rsid w:val="00B92A29"/>
    <w:rsid w:val="00B93F0B"/>
    <w:rsid w:val="00BA1971"/>
    <w:rsid w:val="00BA3094"/>
    <w:rsid w:val="00BA7B21"/>
    <w:rsid w:val="00BB4E9F"/>
    <w:rsid w:val="00BB7337"/>
    <w:rsid w:val="00BC7D07"/>
    <w:rsid w:val="00BD01BF"/>
    <w:rsid w:val="00BD02B0"/>
    <w:rsid w:val="00BD0D66"/>
    <w:rsid w:val="00BD1A83"/>
    <w:rsid w:val="00BD5E1D"/>
    <w:rsid w:val="00BD7CC6"/>
    <w:rsid w:val="00BD7E65"/>
    <w:rsid w:val="00BE0136"/>
    <w:rsid w:val="00BE1A09"/>
    <w:rsid w:val="00BE5F59"/>
    <w:rsid w:val="00BE7DF9"/>
    <w:rsid w:val="00BF1EF0"/>
    <w:rsid w:val="00C31722"/>
    <w:rsid w:val="00C33157"/>
    <w:rsid w:val="00C33E4E"/>
    <w:rsid w:val="00C4144A"/>
    <w:rsid w:val="00C46232"/>
    <w:rsid w:val="00C46C9A"/>
    <w:rsid w:val="00C526AE"/>
    <w:rsid w:val="00C528BB"/>
    <w:rsid w:val="00C55D9D"/>
    <w:rsid w:val="00C56F74"/>
    <w:rsid w:val="00C63102"/>
    <w:rsid w:val="00C63F84"/>
    <w:rsid w:val="00C64B80"/>
    <w:rsid w:val="00C656A9"/>
    <w:rsid w:val="00C74A5E"/>
    <w:rsid w:val="00C777F3"/>
    <w:rsid w:val="00C92CB7"/>
    <w:rsid w:val="00CA3EA8"/>
    <w:rsid w:val="00CA42FB"/>
    <w:rsid w:val="00CB1C22"/>
    <w:rsid w:val="00CB281D"/>
    <w:rsid w:val="00CB3B9E"/>
    <w:rsid w:val="00CC2E6F"/>
    <w:rsid w:val="00CC5904"/>
    <w:rsid w:val="00CC6ECE"/>
    <w:rsid w:val="00CD07BF"/>
    <w:rsid w:val="00CD4350"/>
    <w:rsid w:val="00CE2E79"/>
    <w:rsid w:val="00CE31EF"/>
    <w:rsid w:val="00CE4D60"/>
    <w:rsid w:val="00CE5F2A"/>
    <w:rsid w:val="00CF1646"/>
    <w:rsid w:val="00CF47FB"/>
    <w:rsid w:val="00D022DB"/>
    <w:rsid w:val="00D12B4D"/>
    <w:rsid w:val="00D12BA7"/>
    <w:rsid w:val="00D178F6"/>
    <w:rsid w:val="00D235E8"/>
    <w:rsid w:val="00D245A9"/>
    <w:rsid w:val="00D2641A"/>
    <w:rsid w:val="00D265B0"/>
    <w:rsid w:val="00D34A2C"/>
    <w:rsid w:val="00D37131"/>
    <w:rsid w:val="00D42D6D"/>
    <w:rsid w:val="00D44F62"/>
    <w:rsid w:val="00D46E36"/>
    <w:rsid w:val="00D512DC"/>
    <w:rsid w:val="00D547D1"/>
    <w:rsid w:val="00D5589A"/>
    <w:rsid w:val="00D57205"/>
    <w:rsid w:val="00D618E7"/>
    <w:rsid w:val="00D61B13"/>
    <w:rsid w:val="00D63074"/>
    <w:rsid w:val="00D630D3"/>
    <w:rsid w:val="00D63832"/>
    <w:rsid w:val="00D712DB"/>
    <w:rsid w:val="00D74280"/>
    <w:rsid w:val="00D75B1D"/>
    <w:rsid w:val="00D828EA"/>
    <w:rsid w:val="00D85859"/>
    <w:rsid w:val="00D87736"/>
    <w:rsid w:val="00DA3120"/>
    <w:rsid w:val="00DA41B0"/>
    <w:rsid w:val="00DB68A9"/>
    <w:rsid w:val="00DC01E5"/>
    <w:rsid w:val="00DC743E"/>
    <w:rsid w:val="00DE1B28"/>
    <w:rsid w:val="00DF3B44"/>
    <w:rsid w:val="00DF4EFC"/>
    <w:rsid w:val="00DF783F"/>
    <w:rsid w:val="00DF79EC"/>
    <w:rsid w:val="00E1213F"/>
    <w:rsid w:val="00E14D8F"/>
    <w:rsid w:val="00E15F6A"/>
    <w:rsid w:val="00E20619"/>
    <w:rsid w:val="00E3296E"/>
    <w:rsid w:val="00E36DAE"/>
    <w:rsid w:val="00E417EA"/>
    <w:rsid w:val="00E41D95"/>
    <w:rsid w:val="00E46B8E"/>
    <w:rsid w:val="00E47DBB"/>
    <w:rsid w:val="00E5111D"/>
    <w:rsid w:val="00E511EB"/>
    <w:rsid w:val="00E52A80"/>
    <w:rsid w:val="00E535DE"/>
    <w:rsid w:val="00E56AB7"/>
    <w:rsid w:val="00E61C54"/>
    <w:rsid w:val="00E72C1D"/>
    <w:rsid w:val="00E801E9"/>
    <w:rsid w:val="00E81FC7"/>
    <w:rsid w:val="00E8239C"/>
    <w:rsid w:val="00E844DC"/>
    <w:rsid w:val="00E84B82"/>
    <w:rsid w:val="00E93FF6"/>
    <w:rsid w:val="00E96225"/>
    <w:rsid w:val="00EA191D"/>
    <w:rsid w:val="00EA2BBD"/>
    <w:rsid w:val="00EA48E2"/>
    <w:rsid w:val="00EA4E2C"/>
    <w:rsid w:val="00EB0160"/>
    <w:rsid w:val="00EB71B6"/>
    <w:rsid w:val="00EC6B5B"/>
    <w:rsid w:val="00ED0CED"/>
    <w:rsid w:val="00ED3409"/>
    <w:rsid w:val="00ED48FC"/>
    <w:rsid w:val="00ED4BCB"/>
    <w:rsid w:val="00EE0B2F"/>
    <w:rsid w:val="00EE391D"/>
    <w:rsid w:val="00EF1BAE"/>
    <w:rsid w:val="00EF32E8"/>
    <w:rsid w:val="00EF6E63"/>
    <w:rsid w:val="00EF7FAA"/>
    <w:rsid w:val="00F00EC6"/>
    <w:rsid w:val="00F07EAE"/>
    <w:rsid w:val="00F07EB5"/>
    <w:rsid w:val="00F1288C"/>
    <w:rsid w:val="00F13E13"/>
    <w:rsid w:val="00F17839"/>
    <w:rsid w:val="00F20C6E"/>
    <w:rsid w:val="00F22721"/>
    <w:rsid w:val="00F23866"/>
    <w:rsid w:val="00F24498"/>
    <w:rsid w:val="00F302F6"/>
    <w:rsid w:val="00F32FD3"/>
    <w:rsid w:val="00F42327"/>
    <w:rsid w:val="00F42CD7"/>
    <w:rsid w:val="00F44F84"/>
    <w:rsid w:val="00F51003"/>
    <w:rsid w:val="00F5321C"/>
    <w:rsid w:val="00F547C7"/>
    <w:rsid w:val="00F56688"/>
    <w:rsid w:val="00F57952"/>
    <w:rsid w:val="00F62CB3"/>
    <w:rsid w:val="00F6538E"/>
    <w:rsid w:val="00F659E5"/>
    <w:rsid w:val="00F712B6"/>
    <w:rsid w:val="00F80343"/>
    <w:rsid w:val="00F857F4"/>
    <w:rsid w:val="00F86B6F"/>
    <w:rsid w:val="00F91503"/>
    <w:rsid w:val="00F93776"/>
    <w:rsid w:val="00F9641A"/>
    <w:rsid w:val="00F9676D"/>
    <w:rsid w:val="00FA29BE"/>
    <w:rsid w:val="00FA34C3"/>
    <w:rsid w:val="00FB08E0"/>
    <w:rsid w:val="00FB0AE8"/>
    <w:rsid w:val="00FB173F"/>
    <w:rsid w:val="00FB34DF"/>
    <w:rsid w:val="00FC6C0C"/>
    <w:rsid w:val="00FD144E"/>
    <w:rsid w:val="00FD766B"/>
    <w:rsid w:val="00FD7F65"/>
    <w:rsid w:val="00FE7B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CED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02C7-D817-442F-A568-0CEADCA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Jamie Stillman</cp:lastModifiedBy>
  <cp:revision>2</cp:revision>
  <cp:lastPrinted>2021-09-23T17:01:00Z</cp:lastPrinted>
  <dcterms:created xsi:type="dcterms:W3CDTF">2021-10-24T16:35:00Z</dcterms:created>
  <dcterms:modified xsi:type="dcterms:W3CDTF">2021-10-24T16:35:00Z</dcterms:modified>
</cp:coreProperties>
</file>