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96D" w:rsidRPr="00616D28" w:rsidRDefault="00424FC8" w:rsidP="00616D28">
      <w:pPr>
        <w:tabs>
          <w:tab w:val="left" w:pos="450"/>
        </w:tabs>
        <w:jc w:val="center"/>
        <w:rPr>
          <w:b/>
        </w:rPr>
      </w:pPr>
      <w:bookmarkStart w:id="0" w:name="_GoBack"/>
      <w:bookmarkEnd w:id="0"/>
      <w:r w:rsidRPr="00616D28">
        <w:rPr>
          <w:b/>
        </w:rPr>
        <w:t>MINUTES</w:t>
      </w:r>
    </w:p>
    <w:p w:rsidR="00424FC8" w:rsidRPr="00616D28" w:rsidRDefault="00424FC8" w:rsidP="00616D28">
      <w:pPr>
        <w:tabs>
          <w:tab w:val="left" w:pos="450"/>
        </w:tabs>
        <w:jc w:val="center"/>
        <w:rPr>
          <w:b/>
        </w:rPr>
      </w:pPr>
      <w:r w:rsidRPr="00616D28">
        <w:rPr>
          <w:b/>
        </w:rPr>
        <w:t>University Council meeting</w:t>
      </w:r>
    </w:p>
    <w:p w:rsidR="00424FC8" w:rsidRPr="00616D28" w:rsidRDefault="00424FC8" w:rsidP="00616D28">
      <w:pPr>
        <w:tabs>
          <w:tab w:val="left" w:pos="450"/>
        </w:tabs>
        <w:jc w:val="center"/>
        <w:rPr>
          <w:b/>
        </w:rPr>
      </w:pPr>
      <w:r w:rsidRPr="00616D28">
        <w:rPr>
          <w:b/>
        </w:rPr>
        <w:t>May 4, 2017</w:t>
      </w:r>
    </w:p>
    <w:p w:rsidR="00424FC8" w:rsidRPr="00616D28" w:rsidRDefault="00424FC8" w:rsidP="00616D28">
      <w:pPr>
        <w:tabs>
          <w:tab w:val="left" w:pos="450"/>
        </w:tabs>
        <w:jc w:val="center"/>
        <w:rPr>
          <w:b/>
        </w:rPr>
      </w:pPr>
      <w:r w:rsidRPr="00616D28">
        <w:rPr>
          <w:b/>
        </w:rPr>
        <w:t>Virginia Biotechnology Center, Ball Conference Room</w:t>
      </w:r>
    </w:p>
    <w:p w:rsidR="00424FC8" w:rsidRDefault="00424FC8" w:rsidP="000E6229">
      <w:pPr>
        <w:tabs>
          <w:tab w:val="left" w:pos="450"/>
        </w:tabs>
      </w:pPr>
    </w:p>
    <w:p w:rsidR="00424FC8" w:rsidRDefault="00424FC8" w:rsidP="000E6229">
      <w:pPr>
        <w:tabs>
          <w:tab w:val="left" w:pos="450"/>
        </w:tabs>
      </w:pPr>
      <w:r w:rsidRPr="00424FC8">
        <w:t xml:space="preserve">A meeting of the University Council was held on Thursday, </w:t>
      </w:r>
      <w:r>
        <w:t>May 4</w:t>
      </w:r>
      <w:r w:rsidRPr="00424FC8">
        <w:t>, 2017</w:t>
      </w:r>
      <w:r>
        <w:t>,</w:t>
      </w:r>
      <w:r w:rsidRPr="00424FC8">
        <w:t xml:space="preserve"> at 3 p.m. at</w:t>
      </w:r>
      <w:r>
        <w:t xml:space="preserve"> the Virginia Biotechnology Center’s Ball Conference Room. </w:t>
      </w:r>
    </w:p>
    <w:p w:rsidR="00424FC8" w:rsidRPr="00424FC8" w:rsidRDefault="00424FC8" w:rsidP="000E6229">
      <w:pPr>
        <w:tabs>
          <w:tab w:val="left" w:pos="450"/>
        </w:tabs>
      </w:pPr>
    </w:p>
    <w:p w:rsidR="00424FC8" w:rsidRPr="00424FC8" w:rsidRDefault="00424FC8" w:rsidP="000E6229">
      <w:pPr>
        <w:tabs>
          <w:tab w:val="left" w:pos="450"/>
        </w:tabs>
      </w:pPr>
      <w:r w:rsidRPr="00424FC8">
        <w:t>The following members and alternates were present:</w:t>
      </w:r>
    </w:p>
    <w:p w:rsidR="00424FC8" w:rsidRDefault="00424FC8" w:rsidP="000E6229">
      <w:pPr>
        <w:tabs>
          <w:tab w:val="left" w:pos="450"/>
        </w:tabs>
      </w:pPr>
    </w:p>
    <w:p w:rsidR="00B1557A" w:rsidRDefault="00B1557A" w:rsidP="008F112D">
      <w:pPr>
        <w:tabs>
          <w:tab w:val="left" w:pos="450"/>
        </w:tabs>
        <w:ind w:left="450"/>
      </w:pPr>
      <w:r w:rsidRPr="00B1557A">
        <w:rPr>
          <w:b/>
        </w:rPr>
        <w:t>Statutory:</w:t>
      </w:r>
      <w:r>
        <w:t xml:space="preserve"> </w:t>
      </w:r>
      <w:r w:rsidRPr="00B1557A">
        <w:t>Michael Rao, Gail Hackett</w:t>
      </w:r>
      <w:r>
        <w:t xml:space="preserve">, Liz Brooks, Cathleen Burke, Matt Conrad, Sybil Halloran, </w:t>
      </w:r>
      <w:proofErr w:type="gramStart"/>
      <w:r>
        <w:t>Frank</w:t>
      </w:r>
      <w:proofErr w:type="gramEnd"/>
      <w:r>
        <w:t xml:space="preserve"> </w:t>
      </w:r>
      <w:proofErr w:type="spellStart"/>
      <w:r>
        <w:t>Macrina</w:t>
      </w:r>
      <w:proofErr w:type="spellEnd"/>
    </w:p>
    <w:p w:rsidR="00B1557A" w:rsidRDefault="00B1557A" w:rsidP="008F112D">
      <w:pPr>
        <w:tabs>
          <w:tab w:val="left" w:pos="450"/>
        </w:tabs>
        <w:ind w:left="450"/>
      </w:pPr>
    </w:p>
    <w:p w:rsidR="00B1557A" w:rsidRPr="00B1557A" w:rsidRDefault="00424FC8" w:rsidP="008F112D">
      <w:pPr>
        <w:tabs>
          <w:tab w:val="left" w:pos="450"/>
        </w:tabs>
        <w:ind w:left="450"/>
      </w:pPr>
      <w:r>
        <w:rPr>
          <w:b/>
        </w:rPr>
        <w:t>Administration:</w:t>
      </w:r>
      <w:r w:rsidR="00B1557A">
        <w:t xml:space="preserve"> Doug </w:t>
      </w:r>
      <w:proofErr w:type="spellStart"/>
      <w:r w:rsidR="00B1557A">
        <w:t>Boudinot</w:t>
      </w:r>
      <w:proofErr w:type="spellEnd"/>
      <w:r w:rsidR="00B1557A">
        <w:t>, Cecil Drain, Jean Giddens, Ed Grier</w:t>
      </w:r>
    </w:p>
    <w:p w:rsidR="00424FC8" w:rsidRDefault="00424FC8" w:rsidP="008F112D">
      <w:pPr>
        <w:tabs>
          <w:tab w:val="left" w:pos="450"/>
        </w:tabs>
        <w:ind w:left="450"/>
        <w:rPr>
          <w:b/>
        </w:rPr>
      </w:pPr>
    </w:p>
    <w:p w:rsidR="00B1557A" w:rsidRPr="00B1557A" w:rsidRDefault="00424FC8" w:rsidP="008F112D">
      <w:pPr>
        <w:ind w:left="450"/>
        <w:rPr>
          <w:rFonts w:ascii="Calibri" w:eastAsia="Calibri" w:hAnsi="Calibri"/>
          <w:sz w:val="22"/>
          <w:szCs w:val="22"/>
        </w:rPr>
      </w:pPr>
      <w:r>
        <w:rPr>
          <w:b/>
        </w:rPr>
        <w:t xml:space="preserve">Faculty: </w:t>
      </w:r>
      <w:r w:rsidR="00B1557A" w:rsidRPr="00B1557A">
        <w:rPr>
          <w:rFonts w:ascii="Calibri" w:eastAsia="Calibri" w:hAnsi="Calibri"/>
          <w:sz w:val="22"/>
          <w:szCs w:val="22"/>
        </w:rPr>
        <w:t xml:space="preserve">Salvatore </w:t>
      </w:r>
      <w:proofErr w:type="spellStart"/>
      <w:r w:rsidR="00B1557A" w:rsidRPr="00B1557A">
        <w:rPr>
          <w:rFonts w:ascii="Calibri" w:eastAsia="Calibri" w:hAnsi="Calibri"/>
          <w:sz w:val="22"/>
          <w:szCs w:val="22"/>
        </w:rPr>
        <w:t>Agosta</w:t>
      </w:r>
      <w:proofErr w:type="spellEnd"/>
      <w:r w:rsidR="00B1557A" w:rsidRPr="00B1557A">
        <w:rPr>
          <w:rFonts w:ascii="Calibri" w:eastAsia="Calibri" w:hAnsi="Calibri"/>
          <w:sz w:val="22"/>
          <w:szCs w:val="22"/>
        </w:rPr>
        <w:t xml:space="preserve">, Jose </w:t>
      </w:r>
      <w:proofErr w:type="spellStart"/>
      <w:r w:rsidR="00B1557A" w:rsidRPr="00B1557A">
        <w:rPr>
          <w:rFonts w:ascii="Calibri" w:eastAsia="Calibri" w:hAnsi="Calibri"/>
          <w:sz w:val="22"/>
          <w:szCs w:val="22"/>
        </w:rPr>
        <w:t>Alcaine</w:t>
      </w:r>
      <w:proofErr w:type="spellEnd"/>
      <w:r w:rsidR="00B1557A" w:rsidRPr="00B1557A">
        <w:rPr>
          <w:rFonts w:ascii="Calibri" w:eastAsia="Calibri" w:hAnsi="Calibri"/>
          <w:sz w:val="22"/>
          <w:szCs w:val="22"/>
        </w:rPr>
        <w:t xml:space="preserve">, Holly Alford, Gloria </w:t>
      </w:r>
      <w:proofErr w:type="spellStart"/>
      <w:r w:rsidR="00B1557A" w:rsidRPr="00B1557A">
        <w:rPr>
          <w:rFonts w:ascii="Calibri" w:eastAsia="Calibri" w:hAnsi="Calibri"/>
          <w:sz w:val="22"/>
          <w:szCs w:val="22"/>
        </w:rPr>
        <w:t>Bazzoli</w:t>
      </w:r>
      <w:proofErr w:type="spellEnd"/>
      <w:r w:rsidR="00B1557A" w:rsidRPr="00B1557A">
        <w:rPr>
          <w:rFonts w:ascii="Calibri" w:eastAsia="Calibri" w:hAnsi="Calibri"/>
          <w:sz w:val="22"/>
          <w:szCs w:val="22"/>
        </w:rPr>
        <w:t xml:space="preserve">, </w:t>
      </w:r>
      <w:proofErr w:type="spellStart"/>
      <w:r w:rsidR="00B1557A" w:rsidRPr="00B1557A">
        <w:rPr>
          <w:rFonts w:ascii="Calibri" w:eastAsia="Calibri" w:hAnsi="Calibri"/>
          <w:sz w:val="22"/>
          <w:szCs w:val="22"/>
        </w:rPr>
        <w:t>Sama</w:t>
      </w:r>
      <w:proofErr w:type="spellEnd"/>
      <w:r w:rsidR="00B1557A" w:rsidRPr="00B1557A">
        <w:rPr>
          <w:rFonts w:ascii="Calibri" w:eastAsia="Calibri" w:hAnsi="Calibri"/>
          <w:sz w:val="22"/>
          <w:szCs w:val="22"/>
        </w:rPr>
        <w:t xml:space="preserve"> Bilbao y Leon, Alisa Brewer, </w:t>
      </w:r>
      <w:proofErr w:type="spellStart"/>
      <w:r w:rsidR="00B1557A" w:rsidRPr="00B1557A">
        <w:rPr>
          <w:rFonts w:ascii="Calibri" w:eastAsia="Calibri" w:hAnsi="Calibri"/>
          <w:sz w:val="22"/>
          <w:szCs w:val="22"/>
        </w:rPr>
        <w:t>TyRuben</w:t>
      </w:r>
      <w:proofErr w:type="spellEnd"/>
      <w:r w:rsidR="00B1557A" w:rsidRPr="00B1557A">
        <w:rPr>
          <w:rFonts w:ascii="Calibri" w:eastAsia="Calibri" w:hAnsi="Calibri"/>
          <w:sz w:val="22"/>
          <w:szCs w:val="22"/>
        </w:rPr>
        <w:t xml:space="preserve"> </w:t>
      </w:r>
      <w:proofErr w:type="spellStart"/>
      <w:r w:rsidR="00B1557A" w:rsidRPr="00B1557A">
        <w:rPr>
          <w:rFonts w:ascii="Calibri" w:eastAsia="Calibri" w:hAnsi="Calibri"/>
          <w:sz w:val="22"/>
          <w:szCs w:val="22"/>
        </w:rPr>
        <w:t>Ellingson</w:t>
      </w:r>
      <w:proofErr w:type="spellEnd"/>
      <w:r w:rsidR="00B1557A" w:rsidRPr="00B1557A">
        <w:rPr>
          <w:rFonts w:ascii="Calibri" w:eastAsia="Calibri" w:hAnsi="Calibri"/>
          <w:sz w:val="22"/>
          <w:szCs w:val="22"/>
        </w:rPr>
        <w:t xml:space="preserve">, Joshua </w:t>
      </w:r>
      <w:proofErr w:type="spellStart"/>
      <w:r w:rsidR="00B1557A" w:rsidRPr="00B1557A">
        <w:rPr>
          <w:rFonts w:ascii="Calibri" w:eastAsia="Calibri" w:hAnsi="Calibri"/>
          <w:sz w:val="22"/>
          <w:szCs w:val="22"/>
        </w:rPr>
        <w:t>Galligan</w:t>
      </w:r>
      <w:proofErr w:type="spellEnd"/>
      <w:r w:rsidR="00B1557A" w:rsidRPr="00B1557A">
        <w:rPr>
          <w:rFonts w:ascii="Calibri" w:eastAsia="Calibri" w:hAnsi="Calibri"/>
          <w:sz w:val="22"/>
          <w:szCs w:val="22"/>
        </w:rPr>
        <w:t xml:space="preserve">, Greg </w:t>
      </w:r>
      <w:proofErr w:type="spellStart"/>
      <w:r w:rsidR="00B1557A" w:rsidRPr="00B1557A">
        <w:rPr>
          <w:rFonts w:ascii="Calibri" w:eastAsia="Calibri" w:hAnsi="Calibri"/>
          <w:sz w:val="22"/>
          <w:szCs w:val="22"/>
        </w:rPr>
        <w:t>Greenhalgh</w:t>
      </w:r>
      <w:proofErr w:type="spellEnd"/>
      <w:r w:rsidR="00B1557A" w:rsidRPr="00B1557A">
        <w:rPr>
          <w:rFonts w:ascii="Calibri" w:eastAsia="Calibri" w:hAnsi="Calibri"/>
          <w:sz w:val="22"/>
          <w:szCs w:val="22"/>
        </w:rPr>
        <w:t xml:space="preserve">, Melissa </w:t>
      </w:r>
      <w:proofErr w:type="spellStart"/>
      <w:r w:rsidR="00B1557A" w:rsidRPr="00B1557A">
        <w:rPr>
          <w:rFonts w:ascii="Calibri" w:eastAsia="Calibri" w:hAnsi="Calibri"/>
          <w:sz w:val="22"/>
          <w:szCs w:val="22"/>
        </w:rPr>
        <w:t>Jamerson</w:t>
      </w:r>
      <w:proofErr w:type="spellEnd"/>
      <w:r w:rsidR="00B1557A" w:rsidRPr="00B1557A">
        <w:rPr>
          <w:rFonts w:ascii="Calibri" w:eastAsia="Calibri" w:hAnsi="Calibri"/>
          <w:sz w:val="22"/>
          <w:szCs w:val="22"/>
        </w:rPr>
        <w:t xml:space="preserve">, </w:t>
      </w:r>
      <w:proofErr w:type="spellStart"/>
      <w:r w:rsidR="00B1557A" w:rsidRPr="00B1557A">
        <w:rPr>
          <w:rFonts w:ascii="Calibri" w:eastAsia="Calibri" w:hAnsi="Calibri"/>
          <w:sz w:val="22"/>
          <w:szCs w:val="22"/>
        </w:rPr>
        <w:t>Myung</w:t>
      </w:r>
      <w:proofErr w:type="spellEnd"/>
      <w:r w:rsidR="00B1557A" w:rsidRPr="00B1557A">
        <w:rPr>
          <w:rFonts w:ascii="Calibri" w:eastAsia="Calibri" w:hAnsi="Calibri"/>
          <w:sz w:val="22"/>
          <w:szCs w:val="22"/>
        </w:rPr>
        <w:t xml:space="preserve"> </w:t>
      </w:r>
      <w:proofErr w:type="spellStart"/>
      <w:r w:rsidR="00B1557A" w:rsidRPr="00B1557A">
        <w:rPr>
          <w:rFonts w:ascii="Calibri" w:eastAsia="Calibri" w:hAnsi="Calibri"/>
          <w:sz w:val="22"/>
          <w:szCs w:val="22"/>
        </w:rPr>
        <w:t>Jin</w:t>
      </w:r>
      <w:proofErr w:type="spellEnd"/>
      <w:r w:rsidR="00B1557A" w:rsidRPr="00B1557A">
        <w:rPr>
          <w:rFonts w:ascii="Calibri" w:eastAsia="Calibri" w:hAnsi="Calibri"/>
          <w:sz w:val="22"/>
          <w:szCs w:val="22"/>
        </w:rPr>
        <w:t xml:space="preserve">, Allen Lee, Susan Lindner, Donna </w:t>
      </w:r>
      <w:proofErr w:type="spellStart"/>
      <w:r w:rsidR="00B1557A" w:rsidRPr="00B1557A">
        <w:rPr>
          <w:rFonts w:ascii="Calibri" w:eastAsia="Calibri" w:hAnsi="Calibri"/>
          <w:sz w:val="22"/>
          <w:szCs w:val="22"/>
        </w:rPr>
        <w:t>McClish</w:t>
      </w:r>
      <w:proofErr w:type="spellEnd"/>
      <w:r w:rsidR="00B1557A" w:rsidRPr="00B1557A">
        <w:rPr>
          <w:rFonts w:ascii="Calibri" w:eastAsia="Calibri" w:hAnsi="Calibri"/>
          <w:sz w:val="22"/>
          <w:szCs w:val="22"/>
        </w:rPr>
        <w:t xml:space="preserve">, Libby McDaniel, Victoria Menzies, June Nicholson, Joan Pellegrini, Mary Secret, Carlos Smith, Patricia </w:t>
      </w:r>
      <w:proofErr w:type="spellStart"/>
      <w:r w:rsidR="00B1557A" w:rsidRPr="00B1557A">
        <w:rPr>
          <w:rFonts w:ascii="Calibri" w:eastAsia="Calibri" w:hAnsi="Calibri"/>
          <w:sz w:val="22"/>
          <w:szCs w:val="22"/>
        </w:rPr>
        <w:t>Sobczak</w:t>
      </w:r>
      <w:proofErr w:type="spellEnd"/>
      <w:r w:rsidR="00B1557A" w:rsidRPr="00B1557A">
        <w:rPr>
          <w:rFonts w:ascii="Calibri" w:eastAsia="Calibri" w:hAnsi="Calibri"/>
          <w:sz w:val="22"/>
          <w:szCs w:val="22"/>
        </w:rPr>
        <w:t xml:space="preserve">, Scott Street, Fernando </w:t>
      </w:r>
      <w:proofErr w:type="spellStart"/>
      <w:r w:rsidR="00B1557A" w:rsidRPr="00B1557A">
        <w:rPr>
          <w:rFonts w:ascii="Calibri" w:eastAsia="Calibri" w:hAnsi="Calibri"/>
          <w:sz w:val="22"/>
          <w:szCs w:val="22"/>
        </w:rPr>
        <w:t>Tenjo</w:t>
      </w:r>
      <w:proofErr w:type="spellEnd"/>
      <w:r w:rsidR="00B1557A" w:rsidRPr="00B1557A">
        <w:rPr>
          <w:rFonts w:ascii="Calibri" w:eastAsia="Calibri" w:hAnsi="Calibri"/>
          <w:sz w:val="22"/>
          <w:szCs w:val="22"/>
        </w:rPr>
        <w:t xml:space="preserve">-Fernandez, Jennifer Wayne, Heinz Roland </w:t>
      </w:r>
      <w:proofErr w:type="spellStart"/>
      <w:r w:rsidR="00B1557A" w:rsidRPr="00B1557A">
        <w:rPr>
          <w:rFonts w:ascii="Calibri" w:eastAsia="Calibri" w:hAnsi="Calibri"/>
          <w:sz w:val="22"/>
          <w:szCs w:val="22"/>
        </w:rPr>
        <w:t>Weistroffer</w:t>
      </w:r>
      <w:proofErr w:type="spellEnd"/>
      <w:r w:rsidR="00B1557A" w:rsidRPr="00B1557A">
        <w:rPr>
          <w:rFonts w:ascii="Calibri" w:eastAsia="Calibri" w:hAnsi="Calibri"/>
          <w:sz w:val="22"/>
          <w:szCs w:val="22"/>
        </w:rPr>
        <w:t xml:space="preserve">, Blue Wooldridge, </w:t>
      </w:r>
      <w:proofErr w:type="spellStart"/>
      <w:r w:rsidR="00B1557A" w:rsidRPr="00B1557A">
        <w:rPr>
          <w:rFonts w:ascii="Calibri" w:eastAsia="Calibri" w:hAnsi="Calibri"/>
          <w:sz w:val="22"/>
          <w:szCs w:val="22"/>
        </w:rPr>
        <w:t>Shijun</w:t>
      </w:r>
      <w:proofErr w:type="spellEnd"/>
      <w:r w:rsidR="00B1557A" w:rsidRPr="00B1557A">
        <w:rPr>
          <w:rFonts w:ascii="Calibri" w:eastAsia="Calibri" w:hAnsi="Calibri"/>
          <w:sz w:val="22"/>
          <w:szCs w:val="22"/>
        </w:rPr>
        <w:t xml:space="preserve"> Zhang, Kristen Zimmerman</w:t>
      </w:r>
    </w:p>
    <w:p w:rsidR="00424FC8" w:rsidRDefault="00424FC8" w:rsidP="008F112D">
      <w:pPr>
        <w:tabs>
          <w:tab w:val="left" w:pos="450"/>
        </w:tabs>
        <w:ind w:left="450"/>
        <w:rPr>
          <w:b/>
        </w:rPr>
      </w:pPr>
    </w:p>
    <w:p w:rsidR="007316E0" w:rsidRPr="007316E0" w:rsidRDefault="00424FC8" w:rsidP="008F112D">
      <w:pPr>
        <w:ind w:left="450"/>
        <w:rPr>
          <w:rFonts w:ascii="Calibri" w:eastAsia="Calibri" w:hAnsi="Calibri"/>
          <w:sz w:val="22"/>
          <w:szCs w:val="22"/>
        </w:rPr>
      </w:pPr>
      <w:r>
        <w:rPr>
          <w:b/>
        </w:rPr>
        <w:t>Classified Staff:</w:t>
      </w:r>
      <w:r w:rsidR="007316E0">
        <w:rPr>
          <w:b/>
        </w:rPr>
        <w:t xml:space="preserve"> </w:t>
      </w:r>
      <w:r w:rsidR="007316E0" w:rsidRPr="007316E0">
        <w:rPr>
          <w:rFonts w:ascii="Calibri" w:eastAsia="Calibri" w:hAnsi="Calibri"/>
          <w:sz w:val="22"/>
          <w:szCs w:val="22"/>
        </w:rPr>
        <w:t xml:space="preserve">Valerie Carter, Christine Costello, Austin Higgs, Lauren </w:t>
      </w:r>
      <w:proofErr w:type="spellStart"/>
      <w:r w:rsidR="007316E0" w:rsidRPr="007316E0">
        <w:rPr>
          <w:rFonts w:ascii="Calibri" w:eastAsia="Calibri" w:hAnsi="Calibri"/>
          <w:sz w:val="22"/>
          <w:szCs w:val="22"/>
        </w:rPr>
        <w:t>Katchuk</w:t>
      </w:r>
      <w:proofErr w:type="spellEnd"/>
      <w:r w:rsidR="007316E0" w:rsidRPr="007316E0">
        <w:rPr>
          <w:rFonts w:ascii="Calibri" w:eastAsia="Calibri" w:hAnsi="Calibri"/>
          <w:sz w:val="22"/>
          <w:szCs w:val="22"/>
        </w:rPr>
        <w:t xml:space="preserve">, </w:t>
      </w:r>
      <w:proofErr w:type="spellStart"/>
      <w:r w:rsidR="007316E0" w:rsidRPr="007316E0">
        <w:rPr>
          <w:rFonts w:ascii="Calibri" w:eastAsia="Calibri" w:hAnsi="Calibri"/>
          <w:sz w:val="22"/>
          <w:szCs w:val="22"/>
        </w:rPr>
        <w:t>Sania</w:t>
      </w:r>
      <w:proofErr w:type="spellEnd"/>
      <w:r w:rsidR="007316E0" w:rsidRPr="007316E0">
        <w:rPr>
          <w:rFonts w:ascii="Calibri" w:eastAsia="Calibri" w:hAnsi="Calibri"/>
          <w:sz w:val="22"/>
          <w:szCs w:val="22"/>
        </w:rPr>
        <w:t xml:space="preserve"> </w:t>
      </w:r>
      <w:proofErr w:type="spellStart"/>
      <w:r w:rsidR="007316E0" w:rsidRPr="007316E0">
        <w:rPr>
          <w:rFonts w:ascii="Calibri" w:eastAsia="Calibri" w:hAnsi="Calibri"/>
          <w:sz w:val="22"/>
          <w:szCs w:val="22"/>
        </w:rPr>
        <w:t>Marcoccia</w:t>
      </w:r>
      <w:proofErr w:type="spellEnd"/>
      <w:r w:rsidR="007316E0" w:rsidRPr="007316E0">
        <w:rPr>
          <w:rFonts w:ascii="Calibri" w:eastAsia="Calibri" w:hAnsi="Calibri"/>
          <w:sz w:val="22"/>
          <w:szCs w:val="22"/>
        </w:rPr>
        <w:t xml:space="preserve">, </w:t>
      </w:r>
      <w:proofErr w:type="spellStart"/>
      <w:r w:rsidR="007316E0" w:rsidRPr="007316E0">
        <w:rPr>
          <w:rFonts w:ascii="Calibri" w:eastAsia="Calibri" w:hAnsi="Calibri"/>
          <w:sz w:val="22"/>
          <w:szCs w:val="22"/>
        </w:rPr>
        <w:t>Evandro</w:t>
      </w:r>
      <w:proofErr w:type="spellEnd"/>
      <w:r w:rsidR="007316E0" w:rsidRPr="007316E0">
        <w:rPr>
          <w:rFonts w:ascii="Calibri" w:eastAsia="Calibri" w:hAnsi="Calibri"/>
          <w:sz w:val="22"/>
          <w:szCs w:val="22"/>
        </w:rPr>
        <w:t xml:space="preserve"> Moreno, Connie Peyton, </w:t>
      </w:r>
      <w:proofErr w:type="spellStart"/>
      <w:r w:rsidR="007316E0" w:rsidRPr="007316E0">
        <w:rPr>
          <w:rFonts w:ascii="Calibri" w:eastAsia="Calibri" w:hAnsi="Calibri"/>
          <w:sz w:val="22"/>
          <w:szCs w:val="22"/>
        </w:rPr>
        <w:t>JaBari</w:t>
      </w:r>
      <w:proofErr w:type="spellEnd"/>
      <w:r w:rsidR="007316E0" w:rsidRPr="007316E0">
        <w:rPr>
          <w:rFonts w:ascii="Calibri" w:eastAsia="Calibri" w:hAnsi="Calibri"/>
          <w:sz w:val="22"/>
          <w:szCs w:val="22"/>
        </w:rPr>
        <w:t xml:space="preserve"> Scott, Eileen </w:t>
      </w:r>
      <w:proofErr w:type="spellStart"/>
      <w:r w:rsidR="007316E0" w:rsidRPr="007316E0">
        <w:rPr>
          <w:rFonts w:ascii="Calibri" w:eastAsia="Calibri" w:hAnsi="Calibri"/>
          <w:sz w:val="22"/>
          <w:szCs w:val="22"/>
        </w:rPr>
        <w:t>Truax</w:t>
      </w:r>
      <w:proofErr w:type="spellEnd"/>
      <w:r w:rsidR="007316E0" w:rsidRPr="007316E0">
        <w:rPr>
          <w:rFonts w:ascii="Calibri" w:eastAsia="Calibri" w:hAnsi="Calibri"/>
          <w:sz w:val="22"/>
          <w:szCs w:val="22"/>
        </w:rPr>
        <w:t xml:space="preserve">, </w:t>
      </w:r>
      <w:proofErr w:type="spellStart"/>
      <w:r w:rsidR="007316E0" w:rsidRPr="007316E0">
        <w:rPr>
          <w:rFonts w:ascii="Calibri" w:eastAsia="Calibri" w:hAnsi="Calibri"/>
          <w:sz w:val="22"/>
          <w:szCs w:val="22"/>
        </w:rPr>
        <w:t>Felita</w:t>
      </w:r>
      <w:proofErr w:type="spellEnd"/>
      <w:r w:rsidR="007316E0" w:rsidRPr="007316E0">
        <w:rPr>
          <w:rFonts w:ascii="Calibri" w:eastAsia="Calibri" w:hAnsi="Calibri"/>
          <w:sz w:val="22"/>
          <w:szCs w:val="22"/>
        </w:rPr>
        <w:t xml:space="preserve"> Tucker-Battle</w:t>
      </w:r>
    </w:p>
    <w:p w:rsidR="00424FC8" w:rsidRDefault="00424FC8" w:rsidP="008F112D">
      <w:pPr>
        <w:tabs>
          <w:tab w:val="left" w:pos="450"/>
        </w:tabs>
        <w:ind w:left="450"/>
        <w:rPr>
          <w:b/>
        </w:rPr>
      </w:pPr>
    </w:p>
    <w:p w:rsidR="007316E0" w:rsidRDefault="00424FC8" w:rsidP="008F112D">
      <w:pPr>
        <w:spacing w:line="259" w:lineRule="auto"/>
        <w:ind w:left="450"/>
        <w:rPr>
          <w:rFonts w:ascii="Calibri" w:eastAsia="Calibri" w:hAnsi="Calibri"/>
          <w:sz w:val="22"/>
          <w:szCs w:val="22"/>
        </w:rPr>
      </w:pPr>
      <w:r>
        <w:rPr>
          <w:b/>
        </w:rPr>
        <w:t>Students:</w:t>
      </w:r>
      <w:r w:rsidR="007316E0">
        <w:rPr>
          <w:b/>
        </w:rPr>
        <w:t xml:space="preserve"> </w:t>
      </w:r>
      <w:proofErr w:type="spellStart"/>
      <w:r w:rsidR="007316E0" w:rsidRPr="007316E0">
        <w:rPr>
          <w:rFonts w:ascii="Calibri" w:eastAsia="Calibri" w:hAnsi="Calibri"/>
          <w:sz w:val="22"/>
          <w:szCs w:val="22"/>
        </w:rPr>
        <w:t>Kejdi</w:t>
      </w:r>
      <w:proofErr w:type="spellEnd"/>
      <w:r w:rsidR="007316E0" w:rsidRPr="007316E0">
        <w:rPr>
          <w:rFonts w:ascii="Calibri" w:eastAsia="Calibri" w:hAnsi="Calibri"/>
          <w:sz w:val="22"/>
          <w:szCs w:val="22"/>
        </w:rPr>
        <w:t xml:space="preserve"> </w:t>
      </w:r>
      <w:proofErr w:type="spellStart"/>
      <w:r w:rsidR="007316E0" w:rsidRPr="007316E0">
        <w:rPr>
          <w:rFonts w:ascii="Calibri" w:eastAsia="Calibri" w:hAnsi="Calibri"/>
          <w:sz w:val="22"/>
          <w:szCs w:val="22"/>
        </w:rPr>
        <w:t>Abazi</w:t>
      </w:r>
      <w:proofErr w:type="spellEnd"/>
      <w:r w:rsidR="007316E0" w:rsidRPr="007316E0">
        <w:rPr>
          <w:rFonts w:ascii="Calibri" w:eastAsia="Calibri" w:hAnsi="Calibri"/>
          <w:sz w:val="22"/>
          <w:szCs w:val="22"/>
        </w:rPr>
        <w:t xml:space="preserve">, Katie Clark, Christine </w:t>
      </w:r>
      <w:proofErr w:type="spellStart"/>
      <w:r w:rsidR="007316E0" w:rsidRPr="007316E0">
        <w:rPr>
          <w:rFonts w:ascii="Calibri" w:eastAsia="Calibri" w:hAnsi="Calibri"/>
          <w:sz w:val="22"/>
          <w:szCs w:val="22"/>
        </w:rPr>
        <w:t>Galligan</w:t>
      </w:r>
      <w:proofErr w:type="spellEnd"/>
      <w:r w:rsidR="007316E0" w:rsidRPr="007316E0">
        <w:rPr>
          <w:rFonts w:ascii="Calibri" w:eastAsia="Calibri" w:hAnsi="Calibri"/>
          <w:sz w:val="22"/>
          <w:szCs w:val="22"/>
        </w:rPr>
        <w:t xml:space="preserve">, Destinee </w:t>
      </w:r>
      <w:proofErr w:type="spellStart"/>
      <w:r w:rsidR="007316E0" w:rsidRPr="007316E0">
        <w:rPr>
          <w:rFonts w:ascii="Calibri" w:eastAsia="Calibri" w:hAnsi="Calibri"/>
          <w:sz w:val="22"/>
          <w:szCs w:val="22"/>
        </w:rPr>
        <w:t>Moragne</w:t>
      </w:r>
      <w:proofErr w:type="spellEnd"/>
      <w:r w:rsidR="007316E0" w:rsidRPr="007316E0">
        <w:rPr>
          <w:rFonts w:ascii="Calibri" w:eastAsia="Calibri" w:hAnsi="Calibri"/>
          <w:sz w:val="22"/>
          <w:szCs w:val="22"/>
        </w:rPr>
        <w:t>, Christopher Richardson</w:t>
      </w:r>
    </w:p>
    <w:p w:rsidR="007316E0" w:rsidRPr="007316E0" w:rsidRDefault="007316E0" w:rsidP="008F112D">
      <w:pPr>
        <w:spacing w:line="259" w:lineRule="auto"/>
        <w:ind w:left="450"/>
        <w:rPr>
          <w:rFonts w:ascii="Calibri" w:eastAsia="Calibri" w:hAnsi="Calibri"/>
          <w:sz w:val="22"/>
          <w:szCs w:val="22"/>
        </w:rPr>
      </w:pPr>
    </w:p>
    <w:p w:rsidR="00B1557A" w:rsidRPr="00B1557A" w:rsidRDefault="00B1557A" w:rsidP="008F112D">
      <w:pPr>
        <w:tabs>
          <w:tab w:val="left" w:pos="450"/>
        </w:tabs>
        <w:ind w:left="450"/>
      </w:pPr>
      <w:r>
        <w:rPr>
          <w:b/>
        </w:rPr>
        <w:t>Ex-Officio</w:t>
      </w:r>
      <w:r w:rsidRPr="00B1557A">
        <w:t xml:space="preserve">: Kevin Harris, Alex Henson, Deborah Noble-Triplett, John </w:t>
      </w:r>
      <w:proofErr w:type="spellStart"/>
      <w:r w:rsidRPr="00B1557A">
        <w:t>Ulmschneider</w:t>
      </w:r>
      <w:proofErr w:type="spellEnd"/>
    </w:p>
    <w:p w:rsidR="00B1557A" w:rsidRDefault="00B1557A" w:rsidP="008F112D">
      <w:pPr>
        <w:tabs>
          <w:tab w:val="left" w:pos="450"/>
        </w:tabs>
        <w:ind w:left="450"/>
        <w:rPr>
          <w:b/>
        </w:rPr>
      </w:pPr>
    </w:p>
    <w:p w:rsidR="00424FC8" w:rsidRDefault="00424FC8" w:rsidP="008F112D">
      <w:pPr>
        <w:tabs>
          <w:tab w:val="left" w:pos="450"/>
        </w:tabs>
        <w:ind w:left="450"/>
      </w:pPr>
      <w:r>
        <w:rPr>
          <w:b/>
        </w:rPr>
        <w:t>Guests</w:t>
      </w:r>
      <w:r w:rsidRPr="007316E0">
        <w:t>:</w:t>
      </w:r>
      <w:r w:rsidR="007316E0" w:rsidRPr="007316E0">
        <w:t xml:space="preserve"> </w:t>
      </w:r>
      <w:r w:rsidR="008F112D">
        <w:t xml:space="preserve">Susan </w:t>
      </w:r>
      <w:proofErr w:type="spellStart"/>
      <w:r w:rsidR="008F112D">
        <w:t>Carkeek</w:t>
      </w:r>
      <w:proofErr w:type="spellEnd"/>
      <w:r w:rsidR="008F112D">
        <w:t xml:space="preserve">, </w:t>
      </w:r>
      <w:r w:rsidR="007316E0" w:rsidRPr="007316E0">
        <w:t xml:space="preserve">Sandro da Rocha, Brendan Dwyer, Stephen Fong, </w:t>
      </w:r>
      <w:r w:rsidR="008F112D" w:rsidRPr="008F112D">
        <w:t xml:space="preserve">Brittany </w:t>
      </w:r>
      <w:proofErr w:type="spellStart"/>
      <w:r w:rsidR="008F112D" w:rsidRPr="008F112D">
        <w:t>Gerdaer</w:t>
      </w:r>
      <w:proofErr w:type="spellEnd"/>
      <w:r w:rsidR="008F112D" w:rsidRPr="008F112D">
        <w:t xml:space="preserve">, </w:t>
      </w:r>
      <w:r w:rsidR="007316E0" w:rsidRPr="007316E0">
        <w:t xml:space="preserve">Carol Ann Irby, Jacqueline </w:t>
      </w:r>
      <w:proofErr w:type="spellStart"/>
      <w:r w:rsidR="007316E0" w:rsidRPr="007316E0">
        <w:t>Kniska</w:t>
      </w:r>
      <w:proofErr w:type="spellEnd"/>
      <w:r w:rsidR="007316E0" w:rsidRPr="008F112D">
        <w:t xml:space="preserve">, </w:t>
      </w:r>
      <w:r w:rsidR="008F112D" w:rsidRPr="008F112D">
        <w:t>Pat McMahon,</w:t>
      </w:r>
      <w:r w:rsidR="008F112D" w:rsidRPr="008F112D">
        <w:rPr>
          <w:b/>
        </w:rPr>
        <w:t xml:space="preserve"> </w:t>
      </w:r>
      <w:r w:rsidR="007316E0" w:rsidRPr="007316E0">
        <w:t xml:space="preserve">James </w:t>
      </w:r>
      <w:proofErr w:type="spellStart"/>
      <w:r w:rsidR="007316E0" w:rsidRPr="007316E0">
        <w:t>McPaul</w:t>
      </w:r>
      <w:proofErr w:type="spellEnd"/>
      <w:r w:rsidR="007316E0" w:rsidRPr="007316E0">
        <w:t xml:space="preserve">, Alison Miller, </w:t>
      </w:r>
      <w:r w:rsidR="008F112D">
        <w:t xml:space="preserve">Tom Myrick, </w:t>
      </w:r>
      <w:r w:rsidR="007316E0" w:rsidRPr="007316E0">
        <w:t xml:space="preserve">Tony </w:t>
      </w:r>
      <w:proofErr w:type="spellStart"/>
      <w:r w:rsidR="007316E0" w:rsidRPr="007316E0">
        <w:t>Rapchick</w:t>
      </w:r>
      <w:proofErr w:type="spellEnd"/>
      <w:r w:rsidR="007316E0" w:rsidRPr="007316E0">
        <w:t xml:space="preserve">, Thomas Roper, </w:t>
      </w:r>
      <w:r w:rsidR="008F112D" w:rsidRPr="008F112D">
        <w:t>Brian Shaw</w:t>
      </w:r>
      <w:r w:rsidR="008F112D">
        <w:t xml:space="preserve">, </w:t>
      </w:r>
      <w:r w:rsidR="007316E0" w:rsidRPr="007316E0">
        <w:t xml:space="preserve">Douglas Sweet, Meredith Weiss, </w:t>
      </w:r>
      <w:proofErr w:type="spellStart"/>
      <w:r w:rsidR="007316E0" w:rsidRPr="007316E0">
        <w:t>Vamsi</w:t>
      </w:r>
      <w:proofErr w:type="spellEnd"/>
      <w:r w:rsidR="007316E0" w:rsidRPr="007316E0">
        <w:t xml:space="preserve"> </w:t>
      </w:r>
      <w:proofErr w:type="spellStart"/>
      <w:r w:rsidR="007316E0" w:rsidRPr="007316E0">
        <w:t>Yadavalli</w:t>
      </w:r>
      <w:proofErr w:type="spellEnd"/>
      <w:r w:rsidR="008F112D">
        <w:t xml:space="preserve"> </w:t>
      </w:r>
    </w:p>
    <w:p w:rsidR="008F112D" w:rsidRPr="00D83319" w:rsidRDefault="008F112D" w:rsidP="000E6229">
      <w:pPr>
        <w:tabs>
          <w:tab w:val="left" w:pos="450"/>
        </w:tabs>
        <w:rPr>
          <w:b/>
          <w:u w:val="single"/>
        </w:rPr>
      </w:pPr>
    </w:p>
    <w:p w:rsidR="00D83319" w:rsidRPr="00D83319" w:rsidRDefault="00D83319" w:rsidP="00D83319">
      <w:pPr>
        <w:tabs>
          <w:tab w:val="left" w:pos="450"/>
        </w:tabs>
        <w:rPr>
          <w:b/>
          <w:u w:val="single"/>
        </w:rPr>
      </w:pPr>
      <w:r w:rsidRPr="00D83319">
        <w:rPr>
          <w:b/>
          <w:u w:val="single"/>
        </w:rPr>
        <w:t xml:space="preserve">1. </w:t>
      </w:r>
      <w:r w:rsidR="00424FC8" w:rsidRPr="00D83319">
        <w:rPr>
          <w:b/>
          <w:u w:val="single"/>
        </w:rPr>
        <w:t>President</w:t>
      </w:r>
      <w:r w:rsidRPr="00D83319">
        <w:rPr>
          <w:b/>
          <w:u w:val="single"/>
        </w:rPr>
        <w:t>’s Report</w:t>
      </w:r>
    </w:p>
    <w:p w:rsidR="00424FC8" w:rsidRDefault="00424FC8" w:rsidP="00D83319">
      <w:r>
        <w:t xml:space="preserve">Dr. Rao opened the meeting by discussing his recent trip to the Middle East, where he attended the VCU Qatar commencement ceremony. He noted how the VCU campus in Qatar has given us a strong international presence and improved international partnerships. </w:t>
      </w:r>
    </w:p>
    <w:p w:rsidR="00424FC8" w:rsidRDefault="00424FC8" w:rsidP="000E6229">
      <w:pPr>
        <w:tabs>
          <w:tab w:val="left" w:pos="450"/>
        </w:tabs>
      </w:pPr>
    </w:p>
    <w:p w:rsidR="00424FC8" w:rsidRDefault="00424FC8" w:rsidP="000E6229">
      <w:pPr>
        <w:tabs>
          <w:tab w:val="left" w:pos="450"/>
        </w:tabs>
      </w:pPr>
      <w:r>
        <w:t>Dr. Rao also re</w:t>
      </w:r>
      <w:r w:rsidR="000E6229">
        <w:t>minded attendees that Virginia S</w:t>
      </w:r>
      <w:r>
        <w:t xml:space="preserve">enator Tim </w:t>
      </w:r>
      <w:proofErr w:type="spellStart"/>
      <w:r>
        <w:t>Kaine</w:t>
      </w:r>
      <w:proofErr w:type="spellEnd"/>
      <w:r>
        <w:t xml:space="preserve"> will serve as the speaker for VCU Commencement on May 12, and that the school will have 5,500 graduates this spring: one of its largest classes ever. </w:t>
      </w:r>
      <w:r w:rsidR="00616D28">
        <w:t>He also noted that VCU graduates</w:t>
      </w:r>
      <w:r w:rsidR="00CC034E">
        <w:t xml:space="preserve"> more Virginians than any other school, and that the university’s graduating classes are</w:t>
      </w:r>
      <w:r w:rsidR="00616D28">
        <w:t xml:space="preserve"> among</w:t>
      </w:r>
      <w:r w:rsidR="00CC034E">
        <w:t xml:space="preserve"> the most diverse</w:t>
      </w:r>
      <w:r w:rsidR="00616D28">
        <w:t xml:space="preserve"> in the country</w:t>
      </w:r>
      <w:r w:rsidR="00CC034E">
        <w:t xml:space="preserve">. </w:t>
      </w:r>
    </w:p>
    <w:p w:rsidR="00CC034E" w:rsidRDefault="00CC034E" w:rsidP="000E6229">
      <w:pPr>
        <w:tabs>
          <w:tab w:val="left" w:pos="450"/>
        </w:tabs>
      </w:pPr>
    </w:p>
    <w:p w:rsidR="00CC034E" w:rsidRDefault="00CC034E" w:rsidP="000E6229">
      <w:pPr>
        <w:tabs>
          <w:tab w:val="left" w:pos="450"/>
        </w:tabs>
      </w:pPr>
      <w:r>
        <w:lastRenderedPageBreak/>
        <w:t xml:space="preserve">Dr. Rao reported that ground had been broken </w:t>
      </w:r>
      <w:r w:rsidR="00616D28">
        <w:t xml:space="preserve">on the </w:t>
      </w:r>
      <w:r w:rsidR="008F112D">
        <w:t xml:space="preserve">School of </w:t>
      </w:r>
      <w:r w:rsidR="00616D28">
        <w:t xml:space="preserve">Allied Health </w:t>
      </w:r>
      <w:r w:rsidR="008F112D">
        <w:t>b</w:t>
      </w:r>
      <w:r w:rsidR="00616D28">
        <w:t xml:space="preserve">uilding </w:t>
      </w:r>
      <w:r w:rsidR="008F112D">
        <w:t>on</w:t>
      </w:r>
      <w:r>
        <w:t xml:space="preserve"> the preceding Saturday. This building will provide a singular home for VCU’s allied health units. </w:t>
      </w:r>
    </w:p>
    <w:p w:rsidR="00CC034E" w:rsidRDefault="00CC034E" w:rsidP="000E6229">
      <w:pPr>
        <w:tabs>
          <w:tab w:val="left" w:pos="450"/>
        </w:tabs>
      </w:pPr>
    </w:p>
    <w:p w:rsidR="000E6229" w:rsidRDefault="00CC034E" w:rsidP="000E6229">
      <w:pPr>
        <w:tabs>
          <w:tab w:val="left" w:pos="450"/>
        </w:tabs>
      </w:pPr>
      <w:r>
        <w:t xml:space="preserve">Dr. Rao also reported that a national search for a Vice President for Development and Alumni Relations is underway. </w:t>
      </w:r>
      <w:r w:rsidR="00616D28">
        <w:t>Karol Gray</w:t>
      </w:r>
      <w:r w:rsidR="00C549C2">
        <w:t xml:space="preserve"> will chair the search, and </w:t>
      </w:r>
      <w:r>
        <w:t>Dr. Ed Gr</w:t>
      </w:r>
      <w:r w:rsidR="008F112D">
        <w:t>i</w:t>
      </w:r>
      <w:r>
        <w:t>er has stepped i</w:t>
      </w:r>
      <w:r w:rsidR="00C549C2">
        <w:t xml:space="preserve">n to fill the role on an interim basis.  </w:t>
      </w:r>
    </w:p>
    <w:p w:rsidR="000E6229" w:rsidRDefault="000E6229" w:rsidP="000E6229">
      <w:pPr>
        <w:tabs>
          <w:tab w:val="left" w:pos="450"/>
        </w:tabs>
      </w:pPr>
    </w:p>
    <w:p w:rsidR="00C549C2" w:rsidRDefault="00C549C2" w:rsidP="000E6229">
      <w:pPr>
        <w:tabs>
          <w:tab w:val="left" w:pos="450"/>
        </w:tabs>
      </w:pPr>
      <w:r>
        <w:t xml:space="preserve">A </w:t>
      </w:r>
      <w:r w:rsidR="000E6229">
        <w:t xml:space="preserve">search for a new Vice President for Research and Innovation has begun as well, which VCU Provost, Dr. Gail Hackett, will chair. Dr. Rao thanked Dr. Frank </w:t>
      </w:r>
      <w:proofErr w:type="spellStart"/>
      <w:r w:rsidR="000E6229">
        <w:t>Macrina</w:t>
      </w:r>
      <w:proofErr w:type="spellEnd"/>
      <w:r w:rsidR="000E6229">
        <w:t xml:space="preserve"> for his previous service in this role. Dr. Rao also noted that a search for a Vice President for Inclusive Excellence will launch soon as well, thanking Dr. Wanda Mitchell for her work in this role previously as well as Dr. Kevin Allison and Dr. Rosalyn Hargraves for serving on an interim basis during the transition. </w:t>
      </w:r>
    </w:p>
    <w:p w:rsidR="000E6229" w:rsidRDefault="000E6229" w:rsidP="000E6229">
      <w:pPr>
        <w:tabs>
          <w:tab w:val="left" w:pos="450"/>
        </w:tabs>
      </w:pPr>
    </w:p>
    <w:p w:rsidR="000E6229" w:rsidRDefault="000E6229" w:rsidP="000E6229">
      <w:pPr>
        <w:tabs>
          <w:tab w:val="left" w:pos="450"/>
        </w:tabs>
      </w:pPr>
      <w:r>
        <w:t xml:space="preserve">Dr. Rao concluded by thanking Susan </w:t>
      </w:r>
      <w:proofErr w:type="spellStart"/>
      <w:r>
        <w:t>Carkeek</w:t>
      </w:r>
      <w:proofErr w:type="spellEnd"/>
      <w:r>
        <w:t xml:space="preserve"> for her work on the VCU Human Resource Redesign.</w:t>
      </w:r>
    </w:p>
    <w:p w:rsidR="000E6229" w:rsidRDefault="000E6229" w:rsidP="000E6229">
      <w:pPr>
        <w:tabs>
          <w:tab w:val="left" w:pos="450"/>
        </w:tabs>
      </w:pPr>
    </w:p>
    <w:p w:rsidR="000E6229" w:rsidRPr="00D83319" w:rsidRDefault="000E6229" w:rsidP="000E6229">
      <w:pPr>
        <w:tabs>
          <w:tab w:val="left" w:pos="450"/>
        </w:tabs>
        <w:rPr>
          <w:b/>
          <w:u w:val="single"/>
        </w:rPr>
      </w:pPr>
      <w:r w:rsidRPr="00D83319">
        <w:rPr>
          <w:b/>
          <w:u w:val="single"/>
        </w:rPr>
        <w:t>2. Approval of minutes</w:t>
      </w:r>
    </w:p>
    <w:p w:rsidR="000E6229" w:rsidRDefault="000E6229" w:rsidP="000E6229">
      <w:pPr>
        <w:tabs>
          <w:tab w:val="left" w:pos="450"/>
        </w:tabs>
      </w:pPr>
      <w:r>
        <w:t>Minutes from the University Council meetings held March 2, 2017, and April 6, 2017, were both approved.</w:t>
      </w:r>
    </w:p>
    <w:p w:rsidR="000E6229" w:rsidRDefault="000E6229" w:rsidP="000E6229">
      <w:pPr>
        <w:tabs>
          <w:tab w:val="left" w:pos="450"/>
        </w:tabs>
      </w:pPr>
    </w:p>
    <w:p w:rsidR="000E6229" w:rsidRPr="00D83319" w:rsidRDefault="000E6229" w:rsidP="000E6229">
      <w:pPr>
        <w:tabs>
          <w:tab w:val="left" w:pos="450"/>
        </w:tabs>
        <w:rPr>
          <w:b/>
          <w:u w:val="single"/>
        </w:rPr>
      </w:pPr>
      <w:r w:rsidRPr="00D83319">
        <w:rPr>
          <w:b/>
          <w:u w:val="single"/>
        </w:rPr>
        <w:t>3. Committee reports and action items</w:t>
      </w:r>
    </w:p>
    <w:p w:rsidR="00D83319" w:rsidRDefault="00D83319" w:rsidP="000E6229">
      <w:pPr>
        <w:tabs>
          <w:tab w:val="left" w:pos="450"/>
        </w:tabs>
      </w:pPr>
    </w:p>
    <w:p w:rsidR="000E6229" w:rsidRPr="00B45B0E" w:rsidRDefault="000E6229" w:rsidP="000E6229">
      <w:pPr>
        <w:tabs>
          <w:tab w:val="left" w:pos="450"/>
        </w:tabs>
      </w:pPr>
      <w:r w:rsidRPr="00D83319">
        <w:rPr>
          <w:b/>
        </w:rPr>
        <w:t xml:space="preserve">Academic Affairs </w:t>
      </w:r>
      <w:r w:rsidR="00E8608F">
        <w:rPr>
          <w:b/>
        </w:rPr>
        <w:t xml:space="preserve">University </w:t>
      </w:r>
      <w:r w:rsidRPr="00D83319">
        <w:rPr>
          <w:b/>
        </w:rPr>
        <w:t>Policy Committee Report</w:t>
      </w:r>
      <w:r w:rsidR="001F3082">
        <w:t xml:space="preserve"> – Dr. Deborah Noble-Triplett began the committee’s report by introducing </w:t>
      </w:r>
      <w:r w:rsidR="00875AB3" w:rsidRPr="00B45B0E">
        <w:t xml:space="preserve">Dr. </w:t>
      </w:r>
      <w:r w:rsidR="001F3082" w:rsidRPr="00B45B0E">
        <w:t xml:space="preserve">Joan </w:t>
      </w:r>
      <w:r w:rsidR="00F816C2" w:rsidRPr="00B45B0E">
        <w:t>Pellegrini</w:t>
      </w:r>
      <w:r w:rsidR="00E8608F" w:rsidRPr="00B45B0E">
        <w:t>, AAUP Committee member,</w:t>
      </w:r>
      <w:r w:rsidR="001F3082" w:rsidRPr="00B45B0E">
        <w:t xml:space="preserve"> to review two </w:t>
      </w:r>
      <w:r w:rsidR="00566D7D" w:rsidRPr="00B45B0E">
        <w:t xml:space="preserve">proposed </w:t>
      </w:r>
      <w:r w:rsidR="001F3082" w:rsidRPr="00B45B0E">
        <w:t>Ph.D.</w:t>
      </w:r>
      <w:r w:rsidR="00566D7D" w:rsidRPr="00B45B0E">
        <w:t xml:space="preserve"> programs </w:t>
      </w:r>
      <w:r w:rsidR="001F3082" w:rsidRPr="00B45B0E">
        <w:t xml:space="preserve">up for discussion at the meeting. </w:t>
      </w:r>
    </w:p>
    <w:p w:rsidR="00D83319" w:rsidRPr="00B45B0E" w:rsidRDefault="00D83319" w:rsidP="000E6229">
      <w:pPr>
        <w:tabs>
          <w:tab w:val="left" w:pos="450"/>
        </w:tabs>
      </w:pPr>
    </w:p>
    <w:p w:rsidR="00E8608F" w:rsidRPr="00B45B0E" w:rsidRDefault="00E8608F" w:rsidP="00E8608F">
      <w:pPr>
        <w:tabs>
          <w:tab w:val="left" w:pos="450"/>
        </w:tabs>
        <w:ind w:left="360"/>
        <w:rPr>
          <w:b/>
          <w:i/>
          <w:u w:val="single"/>
        </w:rPr>
      </w:pPr>
      <w:r w:rsidRPr="00B45B0E">
        <w:rPr>
          <w:b/>
          <w:i/>
          <w:u w:val="single"/>
        </w:rPr>
        <w:t>New Degree Program Proposals</w:t>
      </w:r>
    </w:p>
    <w:p w:rsidR="001F3082" w:rsidRPr="00B45B0E" w:rsidRDefault="00D83319" w:rsidP="00D83319">
      <w:pPr>
        <w:pStyle w:val="ListParagraph"/>
        <w:numPr>
          <w:ilvl w:val="0"/>
          <w:numId w:val="4"/>
        </w:numPr>
        <w:tabs>
          <w:tab w:val="left" w:pos="450"/>
        </w:tabs>
        <w:rPr>
          <w:b/>
        </w:rPr>
      </w:pPr>
      <w:r w:rsidRPr="00B45B0E">
        <w:rPr>
          <w:i/>
        </w:rPr>
        <w:t>Proposal to create a new Ph.D. program in Chemical and Life Science</w:t>
      </w:r>
      <w:r w:rsidR="00875AB3" w:rsidRPr="00B45B0E">
        <w:rPr>
          <w:i/>
        </w:rPr>
        <w:t>s</w:t>
      </w:r>
      <w:r w:rsidRPr="00B45B0E">
        <w:rPr>
          <w:i/>
        </w:rPr>
        <w:t xml:space="preserve"> Engineering</w:t>
      </w:r>
      <w:r w:rsidR="00616D28" w:rsidRPr="00B45B0E">
        <w:rPr>
          <w:i/>
        </w:rPr>
        <w:t xml:space="preserve"> (presented by Joan </w:t>
      </w:r>
      <w:r w:rsidR="00F816C2" w:rsidRPr="00B45B0E">
        <w:rPr>
          <w:i/>
        </w:rPr>
        <w:t>Pellegrini</w:t>
      </w:r>
      <w:r w:rsidR="00616D28" w:rsidRPr="00B45B0E">
        <w:rPr>
          <w:i/>
        </w:rPr>
        <w:t>)</w:t>
      </w:r>
      <w:r w:rsidRPr="00B45B0E">
        <w:rPr>
          <w:i/>
        </w:rPr>
        <w:t xml:space="preserve"> – </w:t>
      </w:r>
      <w:r w:rsidRPr="00B45B0E">
        <w:t>This proposal would create a standalone Chemical and Life Science</w:t>
      </w:r>
      <w:r w:rsidR="00566D7D" w:rsidRPr="00B45B0E">
        <w:t>s</w:t>
      </w:r>
      <w:r w:rsidRPr="00B45B0E">
        <w:t xml:space="preserve"> doctoral program, a field of study that currently just exists as a concentration within the Ph.D. in Engineering program. Proposed to start in fall 2018,</w:t>
      </w:r>
      <w:r w:rsidR="00875AB3" w:rsidRPr="00B45B0E">
        <w:t xml:space="preserve"> Dr. </w:t>
      </w:r>
      <w:r w:rsidR="00F816C2" w:rsidRPr="00B45B0E">
        <w:t>Pellegrini</w:t>
      </w:r>
      <w:r w:rsidR="00875AB3" w:rsidRPr="00B45B0E">
        <w:t xml:space="preserve"> noted </w:t>
      </w:r>
      <w:r w:rsidRPr="00B45B0E">
        <w:t xml:space="preserve">this program would meet growing student interest in the area and enhance marketability of graduates, given growing private sector demand for training in chemical and life science engineering and its related fields. </w:t>
      </w:r>
      <w:r w:rsidRPr="00B45B0E">
        <w:rPr>
          <w:b/>
        </w:rPr>
        <w:t>This proposal was approved.</w:t>
      </w:r>
    </w:p>
    <w:p w:rsidR="00D83319" w:rsidRPr="00B45B0E" w:rsidRDefault="00D83319" w:rsidP="00D83319">
      <w:pPr>
        <w:pStyle w:val="ListParagraph"/>
        <w:numPr>
          <w:ilvl w:val="0"/>
          <w:numId w:val="4"/>
        </w:numPr>
        <w:tabs>
          <w:tab w:val="left" w:pos="450"/>
        </w:tabs>
        <w:rPr>
          <w:b/>
        </w:rPr>
      </w:pPr>
      <w:r w:rsidRPr="00B45B0E">
        <w:rPr>
          <w:i/>
        </w:rPr>
        <w:t>Proposal to create a new Ph.D. in Pharmaceutical Engineering</w:t>
      </w:r>
      <w:r w:rsidR="00616D28" w:rsidRPr="00B45B0E">
        <w:rPr>
          <w:i/>
        </w:rPr>
        <w:t xml:space="preserve"> (presented by Joan </w:t>
      </w:r>
      <w:r w:rsidR="00F816C2" w:rsidRPr="00B45B0E">
        <w:rPr>
          <w:i/>
        </w:rPr>
        <w:t>Pellegrini</w:t>
      </w:r>
      <w:r w:rsidR="00616D28" w:rsidRPr="00B45B0E">
        <w:rPr>
          <w:i/>
        </w:rPr>
        <w:t>)</w:t>
      </w:r>
      <w:r w:rsidRPr="00B45B0E">
        <w:rPr>
          <w:i/>
        </w:rPr>
        <w:t xml:space="preserve"> – </w:t>
      </w:r>
      <w:r w:rsidRPr="00B45B0E">
        <w:t xml:space="preserve">A partnership between the School of Engineering and the School of Pharmacy, this program would </w:t>
      </w:r>
      <w:r w:rsidR="00875AB3" w:rsidRPr="00B45B0E">
        <w:t xml:space="preserve">train students in engineering processes related to the design, development, manufacturing and regulation of pharmaceutical products. Also proposed to start in fall 2018, Dr. </w:t>
      </w:r>
      <w:r w:rsidR="00F816C2" w:rsidRPr="00B45B0E">
        <w:t>Pellegrini</w:t>
      </w:r>
      <w:r w:rsidR="00875AB3" w:rsidRPr="00B45B0E">
        <w:t xml:space="preserve"> noted that this program would be the first </w:t>
      </w:r>
      <w:r w:rsidR="00E8608F" w:rsidRPr="00B45B0E">
        <w:t xml:space="preserve">standalone program </w:t>
      </w:r>
      <w:r w:rsidR="00875AB3" w:rsidRPr="00B45B0E">
        <w:t xml:space="preserve">of its kind in the nation. </w:t>
      </w:r>
      <w:r w:rsidR="00875AB3" w:rsidRPr="00B45B0E">
        <w:rPr>
          <w:b/>
        </w:rPr>
        <w:t>This proposal was approved.</w:t>
      </w:r>
    </w:p>
    <w:p w:rsidR="00E8608F" w:rsidRPr="00B45B0E" w:rsidRDefault="00E8608F">
      <w:pPr>
        <w:rPr>
          <w:b/>
        </w:rPr>
      </w:pPr>
      <w:r w:rsidRPr="00B45B0E">
        <w:rPr>
          <w:b/>
        </w:rPr>
        <w:br w:type="page"/>
      </w:r>
    </w:p>
    <w:p w:rsidR="00875AB3" w:rsidRPr="00B45B0E" w:rsidRDefault="00875AB3" w:rsidP="00875AB3">
      <w:pPr>
        <w:tabs>
          <w:tab w:val="left" w:pos="450"/>
        </w:tabs>
        <w:rPr>
          <w:b/>
        </w:rPr>
      </w:pPr>
    </w:p>
    <w:p w:rsidR="00765F51" w:rsidRPr="00B45B0E" w:rsidRDefault="00765F51" w:rsidP="00E8608F">
      <w:pPr>
        <w:tabs>
          <w:tab w:val="left" w:pos="450"/>
        </w:tabs>
        <w:ind w:left="360"/>
        <w:rPr>
          <w:b/>
          <w:i/>
          <w:u w:val="single"/>
        </w:rPr>
      </w:pPr>
      <w:r w:rsidRPr="00B45B0E">
        <w:rPr>
          <w:b/>
          <w:i/>
          <w:u w:val="single"/>
        </w:rPr>
        <w:t>Policy proposals:</w:t>
      </w:r>
    </w:p>
    <w:p w:rsidR="00765F51" w:rsidRPr="00B45B0E" w:rsidRDefault="00765F51" w:rsidP="00765F51">
      <w:pPr>
        <w:pStyle w:val="ListParagraph"/>
        <w:numPr>
          <w:ilvl w:val="0"/>
          <w:numId w:val="5"/>
        </w:numPr>
        <w:tabs>
          <w:tab w:val="left" w:pos="450"/>
        </w:tabs>
      </w:pPr>
      <w:r w:rsidRPr="00B45B0E">
        <w:rPr>
          <w:i/>
        </w:rPr>
        <w:t>Computer and network use policy</w:t>
      </w:r>
      <w:r w:rsidR="00566D7D" w:rsidRPr="00B45B0E">
        <w:rPr>
          <w:i/>
        </w:rPr>
        <w:t xml:space="preserve"> (presented by </w:t>
      </w:r>
      <w:r w:rsidR="0052660E" w:rsidRPr="00B45B0E">
        <w:rPr>
          <w:i/>
        </w:rPr>
        <w:t>June Nicholson</w:t>
      </w:r>
      <w:r w:rsidR="008F112D" w:rsidRPr="00B45B0E">
        <w:rPr>
          <w:i/>
        </w:rPr>
        <w:t>)</w:t>
      </w:r>
      <w:r w:rsidRPr="00B45B0E">
        <w:rPr>
          <w:i/>
        </w:rPr>
        <w:t xml:space="preserve"> – </w:t>
      </w:r>
      <w:r w:rsidRPr="00B45B0E">
        <w:t xml:space="preserve">Currently an interim policy and discussed at the University Council meeting in April, this proposal sought to move forward with making that policy permanent. </w:t>
      </w:r>
      <w:r w:rsidRPr="00B45B0E">
        <w:rPr>
          <w:b/>
        </w:rPr>
        <w:t>This proposal was approved.</w:t>
      </w:r>
    </w:p>
    <w:p w:rsidR="00DD2D2F" w:rsidRPr="00B45B0E" w:rsidRDefault="00765F51" w:rsidP="00DD2D2F">
      <w:pPr>
        <w:pStyle w:val="ListParagraph"/>
        <w:numPr>
          <w:ilvl w:val="0"/>
          <w:numId w:val="5"/>
        </w:numPr>
        <w:tabs>
          <w:tab w:val="left" w:pos="450"/>
        </w:tabs>
      </w:pPr>
      <w:r w:rsidRPr="00B45B0E">
        <w:rPr>
          <w:i/>
        </w:rPr>
        <w:t>Annual asse</w:t>
      </w:r>
      <w:r w:rsidR="00DD2D2F" w:rsidRPr="00B45B0E">
        <w:rPr>
          <w:i/>
        </w:rPr>
        <w:t xml:space="preserve">ssment of faculty performance (presented by </w:t>
      </w:r>
      <w:r w:rsidR="0052660E" w:rsidRPr="00B45B0E">
        <w:rPr>
          <w:i/>
        </w:rPr>
        <w:t xml:space="preserve">June Nicholson) </w:t>
      </w:r>
      <w:r w:rsidR="00DD2D2F" w:rsidRPr="00B45B0E">
        <w:rPr>
          <w:i/>
        </w:rPr>
        <w:t xml:space="preserve">– </w:t>
      </w:r>
      <w:r w:rsidR="00DD2D2F" w:rsidRPr="00B45B0E">
        <w:t xml:space="preserve">This proposal seeks to update VCU’s policy on faculty assessment, which </w:t>
      </w:r>
      <w:r w:rsidR="00F96597" w:rsidRPr="00B45B0E">
        <w:t>Nicholson</w:t>
      </w:r>
      <w:r w:rsidR="00DD2D2F" w:rsidRPr="00B45B0E">
        <w:t xml:space="preserve"> noted had not been revised since 1984. This updated policy would provide an appeals process for anyone who wants to comment on the assessment they receive. There was also language added, advising department chairs on how best to take course evaluations into account when assessing faculty members. </w:t>
      </w:r>
      <w:r w:rsidR="00DD2D2F" w:rsidRPr="00B45B0E">
        <w:rPr>
          <w:b/>
        </w:rPr>
        <w:t>This proposal was approved.</w:t>
      </w:r>
      <w:r w:rsidR="00DD2D2F" w:rsidRPr="00B45B0E">
        <w:br/>
      </w:r>
      <w:r w:rsidR="00DD2D2F" w:rsidRPr="00B45B0E">
        <w:br/>
        <w:t xml:space="preserve">There was a motion made to adjust the language of the policy, to add more emphasis to student evaluations in assessments. </w:t>
      </w:r>
      <w:r w:rsidR="00DD2D2F" w:rsidRPr="00B45B0E">
        <w:rPr>
          <w:b/>
        </w:rPr>
        <w:t xml:space="preserve">This motion was approved. </w:t>
      </w:r>
      <w:r w:rsidR="00DD2D2F" w:rsidRPr="00B45B0E">
        <w:rPr>
          <w:b/>
        </w:rPr>
        <w:br/>
      </w:r>
      <w:r w:rsidR="00DD2D2F" w:rsidRPr="00B45B0E">
        <w:rPr>
          <w:b/>
        </w:rPr>
        <w:br/>
      </w:r>
      <w:r w:rsidR="00DD2D2F" w:rsidRPr="00B45B0E">
        <w:t>There was also a motion to amend the policy in situations where a committee is called to review an appeal, and the dean is the direct supervisor</w:t>
      </w:r>
      <w:r w:rsidR="00EF568D" w:rsidRPr="00B45B0E">
        <w:t xml:space="preserve"> of the appealing faculty member. The motion asks that, in such circumstances,</w:t>
      </w:r>
      <w:r w:rsidR="00DD2D2F" w:rsidRPr="00B45B0E">
        <w:t xml:space="preserve"> </w:t>
      </w:r>
      <w:r w:rsidR="00EF568D" w:rsidRPr="00B45B0E">
        <w:t xml:space="preserve">the committee be formed by peer faculty vote, rather than appointed by the dean. </w:t>
      </w:r>
      <w:r w:rsidR="00EF568D" w:rsidRPr="00B45B0E">
        <w:rPr>
          <w:b/>
        </w:rPr>
        <w:t xml:space="preserve">This motion was approved. </w:t>
      </w:r>
      <w:r w:rsidR="00EF568D" w:rsidRPr="00B45B0E">
        <w:rPr>
          <w:b/>
        </w:rPr>
        <w:br/>
      </w:r>
      <w:r w:rsidR="00EF568D" w:rsidRPr="00B45B0E">
        <w:rPr>
          <w:b/>
        </w:rPr>
        <w:br/>
      </w:r>
      <w:r w:rsidR="00EF568D" w:rsidRPr="00B45B0E">
        <w:t xml:space="preserve">There was also a motion to have any faculty response to a file become part of the official record. </w:t>
      </w:r>
      <w:r w:rsidR="00EF568D" w:rsidRPr="00B45B0E">
        <w:rPr>
          <w:b/>
        </w:rPr>
        <w:t xml:space="preserve">This motion was approved. </w:t>
      </w:r>
    </w:p>
    <w:p w:rsidR="00DD2D2F" w:rsidRPr="00B45B0E" w:rsidRDefault="00DD2D2F" w:rsidP="00DD2D2F">
      <w:pPr>
        <w:tabs>
          <w:tab w:val="left" w:pos="450"/>
        </w:tabs>
        <w:ind w:left="360"/>
      </w:pPr>
      <w:r w:rsidRPr="00B45B0E">
        <w:t xml:space="preserve"> </w:t>
      </w:r>
    </w:p>
    <w:p w:rsidR="00EF568D" w:rsidRPr="00B45B0E" w:rsidRDefault="00765F51" w:rsidP="00765F51">
      <w:pPr>
        <w:pStyle w:val="ListParagraph"/>
        <w:numPr>
          <w:ilvl w:val="0"/>
          <w:numId w:val="5"/>
        </w:numPr>
        <w:tabs>
          <w:tab w:val="left" w:pos="450"/>
        </w:tabs>
      </w:pPr>
      <w:r w:rsidRPr="00B45B0E">
        <w:rPr>
          <w:i/>
        </w:rPr>
        <w:t>Accessibility and Reasonable Accommodation for Individuals with Disabilities policy (presented by June Nichols</w:t>
      </w:r>
      <w:r w:rsidR="00524854" w:rsidRPr="00B45B0E">
        <w:rPr>
          <w:i/>
        </w:rPr>
        <w:t xml:space="preserve">on) – </w:t>
      </w:r>
      <w:r w:rsidR="00EF568D" w:rsidRPr="00B45B0E">
        <w:t xml:space="preserve">This proposal seeks to make permanent an interim revision of VCU’s Accessibility and Reasonable Accommodation for Individuals with Disabilities policy. The revision, made effective on an interim basis in March 2017, sets out a timeline and procedure for student grievances as well as sets out accessibility guidelines for digital materials. </w:t>
      </w:r>
      <w:r w:rsidR="00EF568D" w:rsidRPr="00B45B0E">
        <w:rPr>
          <w:b/>
        </w:rPr>
        <w:t xml:space="preserve">This policy was approved. </w:t>
      </w:r>
    </w:p>
    <w:p w:rsidR="00EF568D" w:rsidRPr="00B45B0E" w:rsidRDefault="00EF568D" w:rsidP="00EF568D">
      <w:pPr>
        <w:pStyle w:val="ListParagraph"/>
      </w:pPr>
    </w:p>
    <w:p w:rsidR="00236192" w:rsidRPr="00B45B0E" w:rsidRDefault="00EF568D" w:rsidP="00236192">
      <w:pPr>
        <w:pStyle w:val="ListParagraph"/>
        <w:numPr>
          <w:ilvl w:val="0"/>
          <w:numId w:val="5"/>
        </w:numPr>
        <w:tabs>
          <w:tab w:val="left" w:pos="450"/>
        </w:tabs>
      </w:pPr>
      <w:r w:rsidRPr="00B45B0E">
        <w:rPr>
          <w:i/>
        </w:rPr>
        <w:t xml:space="preserve">University Human Resources System policy (presented by June Nicholson) – </w:t>
      </w:r>
      <w:r w:rsidRPr="00B45B0E">
        <w:t>This proposed policy, to be called Working @ VCU: “Great Place”</w:t>
      </w:r>
      <w:r w:rsidR="00D72662" w:rsidRPr="00B45B0E">
        <w:t xml:space="preserve"> HR Policies, </w:t>
      </w:r>
      <w:r w:rsidRPr="00B45B0E">
        <w:t xml:space="preserve">provides a major revision and </w:t>
      </w:r>
      <w:r w:rsidR="00D602A5" w:rsidRPr="00B45B0E">
        <w:t>restructuring</w:t>
      </w:r>
      <w:r w:rsidRPr="00B45B0E">
        <w:t xml:space="preserve"> of the VCU personnel system. Nicholson acknowledged the r</w:t>
      </w:r>
      <w:r w:rsidR="00D72662" w:rsidRPr="00B45B0E">
        <w:t xml:space="preserve">ole public feedback played in shaping the revisions of this policy, calling it one of the most discussed and vetted policies in VCU’s recent history. </w:t>
      </w:r>
      <w:r w:rsidR="00D72662" w:rsidRPr="00B45B0E">
        <w:br/>
      </w:r>
      <w:r w:rsidR="00D72662" w:rsidRPr="00B45B0E">
        <w:br/>
        <w:t>Nicholson note</w:t>
      </w:r>
      <w:r w:rsidR="008F112D" w:rsidRPr="00B45B0E">
        <w:t>d</w:t>
      </w:r>
      <w:r w:rsidR="00D72662" w:rsidRPr="00B45B0E">
        <w:t xml:space="preserve"> that major provisions of this policy include the formation of a new employee group – university and academic professionals – that would integrate much of the current classified staff and A&amp;P faculty personnel, and removing annual contracts for all but senior level administration. </w:t>
      </w:r>
      <w:r w:rsidR="00D72662" w:rsidRPr="00B45B0E">
        <w:br/>
      </w:r>
      <w:r w:rsidR="00D72662" w:rsidRPr="00B45B0E">
        <w:br/>
      </w:r>
      <w:r w:rsidR="008F112D" w:rsidRPr="00B45B0E">
        <w:lastRenderedPageBreak/>
        <w:t>A University Council representative</w:t>
      </w:r>
      <w:r w:rsidR="00D72662" w:rsidRPr="00B45B0E">
        <w:t xml:space="preserve"> voiced concerns that there was no plan for how to finance these changes, and that there would be no funding for this initiative. Susan </w:t>
      </w:r>
      <w:proofErr w:type="spellStart"/>
      <w:r w:rsidR="00D72662" w:rsidRPr="00B45B0E">
        <w:t>Carkeek</w:t>
      </w:r>
      <w:proofErr w:type="spellEnd"/>
      <w:r w:rsidR="00D72662" w:rsidRPr="00B45B0E">
        <w:t xml:space="preserve">, Senior Advisor to VCU President Michael Rao, responded that this is all designed to be done within existing resources, and that this policy makes the process for personnel advancement that is already happening more transparent. </w:t>
      </w:r>
      <w:r w:rsidR="00375F0B" w:rsidRPr="00B45B0E">
        <w:br/>
      </w:r>
      <w:r w:rsidR="00375F0B" w:rsidRPr="00B45B0E">
        <w:br/>
      </w:r>
      <w:r w:rsidR="008F112D" w:rsidRPr="00B45B0E">
        <w:t>Members</w:t>
      </w:r>
      <w:r w:rsidR="00D72662" w:rsidRPr="00B45B0E">
        <w:t xml:space="preserve"> also </w:t>
      </w:r>
      <w:r w:rsidR="00375F0B" w:rsidRPr="00B45B0E">
        <w:t xml:space="preserve">asked if classified staff </w:t>
      </w:r>
      <w:r w:rsidR="00D602A5" w:rsidRPr="00B45B0E">
        <w:t>who</w:t>
      </w:r>
      <w:r w:rsidR="00375F0B" w:rsidRPr="00B45B0E">
        <w:t xml:space="preserve"> do not choose to enter the new classification would still be eligible for any merit salary increases outlined in the plan. </w:t>
      </w:r>
      <w:proofErr w:type="spellStart"/>
      <w:r w:rsidR="00375F0B" w:rsidRPr="00B45B0E">
        <w:t>Carkeek</w:t>
      </w:r>
      <w:proofErr w:type="spellEnd"/>
      <w:r w:rsidR="00375F0B" w:rsidRPr="00B45B0E">
        <w:t xml:space="preserve"> responded that these increases for employees who chose to remain as classified staff would mostly hinge on </w:t>
      </w:r>
      <w:r w:rsidR="00E8608F" w:rsidRPr="00B45B0E">
        <w:t>what the state system follows</w:t>
      </w:r>
      <w:r w:rsidR="00375F0B" w:rsidRPr="00B45B0E">
        <w:t xml:space="preserve">. </w:t>
      </w:r>
      <w:r w:rsidR="00375F0B" w:rsidRPr="00B45B0E">
        <w:br/>
      </w:r>
      <w:r w:rsidR="00375F0B" w:rsidRPr="00B45B0E">
        <w:br/>
      </w:r>
      <w:proofErr w:type="gramStart"/>
      <w:r w:rsidR="00375F0B" w:rsidRPr="00B45B0E">
        <w:t>An</w:t>
      </w:r>
      <w:proofErr w:type="gramEnd"/>
      <w:r w:rsidR="00375F0B" w:rsidRPr="00B45B0E">
        <w:t xml:space="preserve"> </w:t>
      </w:r>
      <w:r w:rsidR="008F112D" w:rsidRPr="00B45B0E">
        <w:t xml:space="preserve">University Council representative </w:t>
      </w:r>
      <w:r w:rsidR="00375F0B" w:rsidRPr="00B45B0E">
        <w:t xml:space="preserve">also expressed concerns that questions directed to VCU Human Resources about the policy had been acknowledged, but not answered. </w:t>
      </w:r>
      <w:proofErr w:type="spellStart"/>
      <w:r w:rsidR="00375F0B" w:rsidRPr="00B45B0E">
        <w:t>Carkeek</w:t>
      </w:r>
      <w:proofErr w:type="spellEnd"/>
      <w:r w:rsidR="00375F0B" w:rsidRPr="00B45B0E">
        <w:t xml:space="preserve"> answered that all concerns received by HR received had been respon</w:t>
      </w:r>
      <w:r w:rsidR="00D602A5" w:rsidRPr="00B45B0E">
        <w:t>ded to, either publically or privately.</w:t>
      </w:r>
      <w:r w:rsidR="00375F0B" w:rsidRPr="00B45B0E">
        <w:t xml:space="preserve"> </w:t>
      </w:r>
      <w:r w:rsidR="00375F0B" w:rsidRPr="00B45B0E">
        <w:br/>
      </w:r>
      <w:r w:rsidR="00375F0B" w:rsidRPr="00B45B0E">
        <w:br/>
        <w:t xml:space="preserve">The same </w:t>
      </w:r>
      <w:r w:rsidR="008F112D" w:rsidRPr="00B45B0E">
        <w:t>representative</w:t>
      </w:r>
      <w:r w:rsidR="00375F0B" w:rsidRPr="00B45B0E">
        <w:t xml:space="preserve"> again brought up the financial impact of the policy change, citing data that</w:t>
      </w:r>
      <w:r w:rsidR="00D602A5" w:rsidRPr="00B45B0E">
        <w:t xml:space="preserve"> showed</w:t>
      </w:r>
      <w:r w:rsidR="00375F0B" w:rsidRPr="00B45B0E">
        <w:t xml:space="preserve"> the </w:t>
      </w:r>
      <w:r w:rsidR="00D602A5" w:rsidRPr="00B45B0E">
        <w:t>new policy</w:t>
      </w:r>
      <w:r w:rsidR="00375F0B" w:rsidRPr="00B45B0E">
        <w:t xml:space="preserve"> would result in savings for the </w:t>
      </w:r>
      <w:r w:rsidR="00236192" w:rsidRPr="00B45B0E">
        <w:t>university and asking</w:t>
      </w:r>
      <w:r w:rsidR="00375F0B" w:rsidRPr="00B45B0E">
        <w:t xml:space="preserve"> why this savings was not going to </w:t>
      </w:r>
      <w:r w:rsidR="00236192" w:rsidRPr="00B45B0E">
        <w:t xml:space="preserve">be </w:t>
      </w:r>
      <w:r w:rsidR="00375F0B" w:rsidRPr="00B45B0E">
        <w:t xml:space="preserve">moved to departments for a merit pool. </w:t>
      </w:r>
      <w:proofErr w:type="spellStart"/>
      <w:r w:rsidR="00375F0B" w:rsidRPr="00B45B0E">
        <w:t>Carkeek</w:t>
      </w:r>
      <w:proofErr w:type="spellEnd"/>
      <w:r w:rsidR="00375F0B" w:rsidRPr="00B45B0E">
        <w:t xml:space="preserve"> responded that </w:t>
      </w:r>
      <w:r w:rsidR="00D602A5" w:rsidRPr="00B45B0E">
        <w:t xml:space="preserve">this data was not accurate and that </w:t>
      </w:r>
      <w:r w:rsidR="00375F0B" w:rsidRPr="00B45B0E">
        <w:t>ther</w:t>
      </w:r>
      <w:r w:rsidR="00D602A5" w:rsidRPr="00B45B0E">
        <w:t xml:space="preserve">e was not going to be savings. She stated </w:t>
      </w:r>
      <w:r w:rsidR="00375F0B" w:rsidRPr="00B45B0E">
        <w:t>that the policy change was originally going to cost the university money, which led to a cut in leave payout</w:t>
      </w:r>
      <w:r w:rsidR="00236192" w:rsidRPr="00B45B0E">
        <w:t xml:space="preserve"> to make the plan cost neutral. </w:t>
      </w:r>
      <w:r w:rsidR="00236192" w:rsidRPr="00B45B0E">
        <w:br/>
      </w:r>
      <w:r w:rsidR="00236192" w:rsidRPr="00B45B0E">
        <w:br/>
        <w:t xml:space="preserve">Dr. Rao emphasized that this policy change is a vision to make all employees a strategic member of a team, and that while he cannot state exactly where the funding will come from in July 2018, this policy represents a commitment to making sure those funds are available. </w:t>
      </w:r>
      <w:r w:rsidR="00236192" w:rsidRPr="00B45B0E">
        <w:br/>
      </w:r>
      <w:r w:rsidR="00236192" w:rsidRPr="00B45B0E">
        <w:br/>
        <w:t xml:space="preserve">After the discussion, the question was called. </w:t>
      </w:r>
      <w:r w:rsidR="00236192" w:rsidRPr="00B45B0E">
        <w:rPr>
          <w:b/>
        </w:rPr>
        <w:t xml:space="preserve">This policy was approved. </w:t>
      </w:r>
    </w:p>
    <w:p w:rsidR="00236192" w:rsidRPr="00B45B0E" w:rsidRDefault="00236192" w:rsidP="00236192">
      <w:pPr>
        <w:pStyle w:val="ListParagraph"/>
        <w:tabs>
          <w:tab w:val="left" w:pos="450"/>
        </w:tabs>
        <w:ind w:left="1080"/>
        <w:rPr>
          <w:i/>
        </w:rPr>
      </w:pPr>
    </w:p>
    <w:p w:rsidR="00236192" w:rsidRPr="00B45B0E" w:rsidRDefault="00236192" w:rsidP="00236192">
      <w:pPr>
        <w:tabs>
          <w:tab w:val="left" w:pos="450"/>
        </w:tabs>
      </w:pPr>
      <w:r w:rsidRPr="00B45B0E">
        <w:rPr>
          <w:b/>
          <w:u w:val="single"/>
        </w:rPr>
        <w:t>4. Information items</w:t>
      </w:r>
    </w:p>
    <w:p w:rsidR="00236192" w:rsidRPr="00B45B0E" w:rsidRDefault="00236192" w:rsidP="00236192">
      <w:pPr>
        <w:tabs>
          <w:tab w:val="left" w:pos="450"/>
        </w:tabs>
      </w:pPr>
    </w:p>
    <w:p w:rsidR="00236192" w:rsidRPr="00B45B0E" w:rsidRDefault="00616D28" w:rsidP="00236192">
      <w:pPr>
        <w:tabs>
          <w:tab w:val="left" w:pos="450"/>
        </w:tabs>
      </w:pPr>
      <w:r w:rsidRPr="00B45B0E">
        <w:rPr>
          <w:b/>
        </w:rPr>
        <w:t xml:space="preserve">University Council Philosophy on Shared Governance – </w:t>
      </w:r>
      <w:r w:rsidRPr="00B45B0E">
        <w:t>VCU’s shared governance policy is now titled the University Council Philosophy on Shared Gover</w:t>
      </w:r>
      <w:r w:rsidR="008F112D" w:rsidRPr="00B45B0E">
        <w:t>n</w:t>
      </w:r>
      <w:r w:rsidRPr="00B45B0E">
        <w:t>ance, and has been posted on the Office of the President’s website.</w:t>
      </w:r>
    </w:p>
    <w:p w:rsidR="00616D28" w:rsidRPr="00B45B0E" w:rsidRDefault="00616D28" w:rsidP="00236192">
      <w:pPr>
        <w:tabs>
          <w:tab w:val="left" w:pos="450"/>
        </w:tabs>
      </w:pPr>
    </w:p>
    <w:p w:rsidR="00616D28" w:rsidRPr="00B45B0E" w:rsidRDefault="00616D28" w:rsidP="00236192">
      <w:pPr>
        <w:tabs>
          <w:tab w:val="left" w:pos="450"/>
        </w:tabs>
      </w:pPr>
      <w:r w:rsidRPr="00B45B0E">
        <w:t>The meeting was adjourned at 4:43 p.m.</w:t>
      </w:r>
    </w:p>
    <w:p w:rsidR="00CC034E" w:rsidRPr="00B45B0E" w:rsidRDefault="00CC034E" w:rsidP="000E6229">
      <w:pPr>
        <w:tabs>
          <w:tab w:val="left" w:pos="450"/>
        </w:tabs>
      </w:pPr>
    </w:p>
    <w:sectPr w:rsidR="00CC034E" w:rsidRPr="00B45B0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12D" w:rsidRDefault="008F112D" w:rsidP="008F112D">
      <w:r>
        <w:separator/>
      </w:r>
    </w:p>
  </w:endnote>
  <w:endnote w:type="continuationSeparator" w:id="0">
    <w:p w:rsidR="008F112D" w:rsidRDefault="008F112D" w:rsidP="008F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106497"/>
      <w:docPartObj>
        <w:docPartGallery w:val="Page Numbers (Bottom of Page)"/>
        <w:docPartUnique/>
      </w:docPartObj>
    </w:sdtPr>
    <w:sdtEndPr/>
    <w:sdtContent>
      <w:sdt>
        <w:sdtPr>
          <w:id w:val="1728636285"/>
          <w:docPartObj>
            <w:docPartGallery w:val="Page Numbers (Top of Page)"/>
            <w:docPartUnique/>
          </w:docPartObj>
        </w:sdtPr>
        <w:sdtEndPr/>
        <w:sdtContent>
          <w:p w:rsidR="008F112D" w:rsidRDefault="008F112D">
            <w:pPr>
              <w:pStyle w:val="Footer"/>
              <w:jc w:val="center"/>
            </w:pPr>
            <w:r>
              <w:t xml:space="preserve">Page </w:t>
            </w:r>
            <w:r>
              <w:rPr>
                <w:b/>
                <w:bCs/>
              </w:rPr>
              <w:fldChar w:fldCharType="begin"/>
            </w:r>
            <w:r>
              <w:rPr>
                <w:b/>
                <w:bCs/>
              </w:rPr>
              <w:instrText xml:space="preserve"> PAGE </w:instrText>
            </w:r>
            <w:r>
              <w:rPr>
                <w:b/>
                <w:bCs/>
              </w:rPr>
              <w:fldChar w:fldCharType="separate"/>
            </w:r>
            <w:r w:rsidR="00D052C2">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D052C2">
              <w:rPr>
                <w:b/>
                <w:bCs/>
                <w:noProof/>
              </w:rPr>
              <w:t>4</w:t>
            </w:r>
            <w:r>
              <w:rPr>
                <w:b/>
                <w:bCs/>
              </w:rPr>
              <w:fldChar w:fldCharType="end"/>
            </w:r>
          </w:p>
        </w:sdtContent>
      </w:sdt>
    </w:sdtContent>
  </w:sdt>
  <w:p w:rsidR="008F112D" w:rsidRDefault="008F1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12D" w:rsidRDefault="008F112D" w:rsidP="008F112D">
      <w:r>
        <w:separator/>
      </w:r>
    </w:p>
  </w:footnote>
  <w:footnote w:type="continuationSeparator" w:id="0">
    <w:p w:rsidR="008F112D" w:rsidRDefault="008F112D" w:rsidP="008F1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63DB9"/>
    <w:multiLevelType w:val="hybridMultilevel"/>
    <w:tmpl w:val="32F09658"/>
    <w:lvl w:ilvl="0" w:tplc="DBA2525E">
      <w:start w:val="1"/>
      <w:numFmt w:val="lowerRoman"/>
      <w:lvlText w:val="%1)"/>
      <w:lvlJc w:val="left"/>
      <w:pPr>
        <w:ind w:left="1080" w:hanging="72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B0F83"/>
    <w:multiLevelType w:val="hybridMultilevel"/>
    <w:tmpl w:val="E03601BE"/>
    <w:lvl w:ilvl="0" w:tplc="B78632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DC1AAB"/>
    <w:multiLevelType w:val="hybridMultilevel"/>
    <w:tmpl w:val="4EFED56E"/>
    <w:lvl w:ilvl="0" w:tplc="96A82E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4B163D"/>
    <w:multiLevelType w:val="hybridMultilevel"/>
    <w:tmpl w:val="EE362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E50C6A"/>
    <w:multiLevelType w:val="hybridMultilevel"/>
    <w:tmpl w:val="D9C293D2"/>
    <w:lvl w:ilvl="0" w:tplc="29A2B0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FC8"/>
    <w:rsid w:val="00010C75"/>
    <w:rsid w:val="000E6229"/>
    <w:rsid w:val="001F3082"/>
    <w:rsid w:val="00236192"/>
    <w:rsid w:val="00375F0B"/>
    <w:rsid w:val="00424FC8"/>
    <w:rsid w:val="00524854"/>
    <w:rsid w:val="0052660E"/>
    <w:rsid w:val="00566D7D"/>
    <w:rsid w:val="00616D28"/>
    <w:rsid w:val="007316E0"/>
    <w:rsid w:val="00765F51"/>
    <w:rsid w:val="0085692E"/>
    <w:rsid w:val="00875AB3"/>
    <w:rsid w:val="008F112D"/>
    <w:rsid w:val="008F596D"/>
    <w:rsid w:val="00B1557A"/>
    <w:rsid w:val="00B45B0E"/>
    <w:rsid w:val="00C14CE4"/>
    <w:rsid w:val="00C549C2"/>
    <w:rsid w:val="00CC034E"/>
    <w:rsid w:val="00D052C2"/>
    <w:rsid w:val="00D602A5"/>
    <w:rsid w:val="00D72662"/>
    <w:rsid w:val="00D83319"/>
    <w:rsid w:val="00DD2D2F"/>
    <w:rsid w:val="00E8608F"/>
    <w:rsid w:val="00EF568D"/>
    <w:rsid w:val="00F26A58"/>
    <w:rsid w:val="00F816C2"/>
    <w:rsid w:val="00F96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A4673A-B759-4F6E-B474-7D9CA41C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92E"/>
    <w:rPr>
      <w:sz w:val="24"/>
      <w:szCs w:val="24"/>
    </w:rPr>
  </w:style>
  <w:style w:type="paragraph" w:styleId="Heading1">
    <w:name w:val="heading 1"/>
    <w:basedOn w:val="Normal"/>
    <w:next w:val="Normal"/>
    <w:link w:val="Heading1Char"/>
    <w:uiPriority w:val="9"/>
    <w:qFormat/>
    <w:rsid w:val="0085692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5692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5692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5692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5692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5692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5692E"/>
    <w:pPr>
      <w:spacing w:before="240" w:after="60"/>
      <w:outlineLvl w:val="6"/>
    </w:pPr>
  </w:style>
  <w:style w:type="paragraph" w:styleId="Heading8">
    <w:name w:val="heading 8"/>
    <w:basedOn w:val="Normal"/>
    <w:next w:val="Normal"/>
    <w:link w:val="Heading8Char"/>
    <w:uiPriority w:val="9"/>
    <w:semiHidden/>
    <w:unhideWhenUsed/>
    <w:qFormat/>
    <w:rsid w:val="0085692E"/>
    <w:pPr>
      <w:spacing w:before="240" w:after="60"/>
      <w:outlineLvl w:val="7"/>
    </w:pPr>
    <w:rPr>
      <w:i/>
      <w:iCs/>
    </w:rPr>
  </w:style>
  <w:style w:type="paragraph" w:styleId="Heading9">
    <w:name w:val="heading 9"/>
    <w:basedOn w:val="Normal"/>
    <w:next w:val="Normal"/>
    <w:link w:val="Heading9Char"/>
    <w:uiPriority w:val="9"/>
    <w:semiHidden/>
    <w:unhideWhenUsed/>
    <w:qFormat/>
    <w:rsid w:val="0085692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692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5692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5692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5692E"/>
    <w:rPr>
      <w:b/>
      <w:bCs/>
      <w:sz w:val="28"/>
      <w:szCs w:val="28"/>
    </w:rPr>
  </w:style>
  <w:style w:type="character" w:customStyle="1" w:styleId="Heading5Char">
    <w:name w:val="Heading 5 Char"/>
    <w:basedOn w:val="DefaultParagraphFont"/>
    <w:link w:val="Heading5"/>
    <w:uiPriority w:val="9"/>
    <w:semiHidden/>
    <w:rsid w:val="0085692E"/>
    <w:rPr>
      <w:b/>
      <w:bCs/>
      <w:i/>
      <w:iCs/>
      <w:sz w:val="26"/>
      <w:szCs w:val="26"/>
    </w:rPr>
  </w:style>
  <w:style w:type="character" w:customStyle="1" w:styleId="Heading6Char">
    <w:name w:val="Heading 6 Char"/>
    <w:basedOn w:val="DefaultParagraphFont"/>
    <w:link w:val="Heading6"/>
    <w:uiPriority w:val="9"/>
    <w:semiHidden/>
    <w:rsid w:val="0085692E"/>
    <w:rPr>
      <w:b/>
      <w:bCs/>
    </w:rPr>
  </w:style>
  <w:style w:type="character" w:customStyle="1" w:styleId="Heading7Char">
    <w:name w:val="Heading 7 Char"/>
    <w:basedOn w:val="DefaultParagraphFont"/>
    <w:link w:val="Heading7"/>
    <w:uiPriority w:val="9"/>
    <w:semiHidden/>
    <w:rsid w:val="0085692E"/>
    <w:rPr>
      <w:sz w:val="24"/>
      <w:szCs w:val="24"/>
    </w:rPr>
  </w:style>
  <w:style w:type="character" w:customStyle="1" w:styleId="Heading8Char">
    <w:name w:val="Heading 8 Char"/>
    <w:basedOn w:val="DefaultParagraphFont"/>
    <w:link w:val="Heading8"/>
    <w:uiPriority w:val="9"/>
    <w:semiHidden/>
    <w:rsid w:val="0085692E"/>
    <w:rPr>
      <w:i/>
      <w:iCs/>
      <w:sz w:val="24"/>
      <w:szCs w:val="24"/>
    </w:rPr>
  </w:style>
  <w:style w:type="character" w:customStyle="1" w:styleId="Heading9Char">
    <w:name w:val="Heading 9 Char"/>
    <w:basedOn w:val="DefaultParagraphFont"/>
    <w:link w:val="Heading9"/>
    <w:uiPriority w:val="9"/>
    <w:semiHidden/>
    <w:rsid w:val="0085692E"/>
    <w:rPr>
      <w:rFonts w:asciiTheme="majorHAnsi" w:eastAsiaTheme="majorEastAsia" w:hAnsiTheme="majorHAnsi"/>
    </w:rPr>
  </w:style>
  <w:style w:type="paragraph" w:styleId="Title">
    <w:name w:val="Title"/>
    <w:basedOn w:val="Normal"/>
    <w:next w:val="Normal"/>
    <w:link w:val="TitleChar"/>
    <w:uiPriority w:val="10"/>
    <w:qFormat/>
    <w:rsid w:val="0085692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5692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5692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5692E"/>
    <w:rPr>
      <w:rFonts w:asciiTheme="majorHAnsi" w:eastAsiaTheme="majorEastAsia" w:hAnsiTheme="majorHAnsi"/>
      <w:sz w:val="24"/>
      <w:szCs w:val="24"/>
    </w:rPr>
  </w:style>
  <w:style w:type="character" w:styleId="Strong">
    <w:name w:val="Strong"/>
    <w:basedOn w:val="DefaultParagraphFont"/>
    <w:uiPriority w:val="22"/>
    <w:qFormat/>
    <w:rsid w:val="0085692E"/>
    <w:rPr>
      <w:b/>
      <w:bCs/>
    </w:rPr>
  </w:style>
  <w:style w:type="character" w:styleId="Emphasis">
    <w:name w:val="Emphasis"/>
    <w:basedOn w:val="DefaultParagraphFont"/>
    <w:uiPriority w:val="20"/>
    <w:qFormat/>
    <w:rsid w:val="0085692E"/>
    <w:rPr>
      <w:rFonts w:asciiTheme="minorHAnsi" w:hAnsiTheme="minorHAnsi"/>
      <w:b/>
      <w:i/>
      <w:iCs/>
    </w:rPr>
  </w:style>
  <w:style w:type="paragraph" w:styleId="NoSpacing">
    <w:name w:val="No Spacing"/>
    <w:basedOn w:val="Normal"/>
    <w:uiPriority w:val="1"/>
    <w:qFormat/>
    <w:rsid w:val="0085692E"/>
    <w:rPr>
      <w:szCs w:val="32"/>
    </w:rPr>
  </w:style>
  <w:style w:type="paragraph" w:styleId="ListParagraph">
    <w:name w:val="List Paragraph"/>
    <w:basedOn w:val="Normal"/>
    <w:uiPriority w:val="34"/>
    <w:qFormat/>
    <w:rsid w:val="0085692E"/>
    <w:pPr>
      <w:ind w:left="720"/>
      <w:contextualSpacing/>
    </w:pPr>
  </w:style>
  <w:style w:type="paragraph" w:styleId="Quote">
    <w:name w:val="Quote"/>
    <w:basedOn w:val="Normal"/>
    <w:next w:val="Normal"/>
    <w:link w:val="QuoteChar"/>
    <w:uiPriority w:val="29"/>
    <w:qFormat/>
    <w:rsid w:val="0085692E"/>
    <w:rPr>
      <w:i/>
    </w:rPr>
  </w:style>
  <w:style w:type="character" w:customStyle="1" w:styleId="QuoteChar">
    <w:name w:val="Quote Char"/>
    <w:basedOn w:val="DefaultParagraphFont"/>
    <w:link w:val="Quote"/>
    <w:uiPriority w:val="29"/>
    <w:rsid w:val="0085692E"/>
    <w:rPr>
      <w:i/>
      <w:sz w:val="24"/>
      <w:szCs w:val="24"/>
    </w:rPr>
  </w:style>
  <w:style w:type="paragraph" w:styleId="IntenseQuote">
    <w:name w:val="Intense Quote"/>
    <w:basedOn w:val="Normal"/>
    <w:next w:val="Normal"/>
    <w:link w:val="IntenseQuoteChar"/>
    <w:uiPriority w:val="30"/>
    <w:qFormat/>
    <w:rsid w:val="0085692E"/>
    <w:pPr>
      <w:ind w:left="720" w:right="720"/>
    </w:pPr>
    <w:rPr>
      <w:b/>
      <w:i/>
      <w:szCs w:val="22"/>
    </w:rPr>
  </w:style>
  <w:style w:type="character" w:customStyle="1" w:styleId="IntenseQuoteChar">
    <w:name w:val="Intense Quote Char"/>
    <w:basedOn w:val="DefaultParagraphFont"/>
    <w:link w:val="IntenseQuote"/>
    <w:uiPriority w:val="30"/>
    <w:rsid w:val="0085692E"/>
    <w:rPr>
      <w:b/>
      <w:i/>
      <w:sz w:val="24"/>
    </w:rPr>
  </w:style>
  <w:style w:type="character" w:styleId="SubtleEmphasis">
    <w:name w:val="Subtle Emphasis"/>
    <w:uiPriority w:val="19"/>
    <w:qFormat/>
    <w:rsid w:val="0085692E"/>
    <w:rPr>
      <w:i/>
      <w:color w:val="5A5A5A" w:themeColor="text1" w:themeTint="A5"/>
    </w:rPr>
  </w:style>
  <w:style w:type="character" w:styleId="IntenseEmphasis">
    <w:name w:val="Intense Emphasis"/>
    <w:basedOn w:val="DefaultParagraphFont"/>
    <w:uiPriority w:val="21"/>
    <w:qFormat/>
    <w:rsid w:val="0085692E"/>
    <w:rPr>
      <w:b/>
      <w:i/>
      <w:sz w:val="24"/>
      <w:szCs w:val="24"/>
      <w:u w:val="single"/>
    </w:rPr>
  </w:style>
  <w:style w:type="character" w:styleId="SubtleReference">
    <w:name w:val="Subtle Reference"/>
    <w:basedOn w:val="DefaultParagraphFont"/>
    <w:uiPriority w:val="31"/>
    <w:qFormat/>
    <w:rsid w:val="0085692E"/>
    <w:rPr>
      <w:sz w:val="24"/>
      <w:szCs w:val="24"/>
      <w:u w:val="single"/>
    </w:rPr>
  </w:style>
  <w:style w:type="character" w:styleId="IntenseReference">
    <w:name w:val="Intense Reference"/>
    <w:basedOn w:val="DefaultParagraphFont"/>
    <w:uiPriority w:val="32"/>
    <w:qFormat/>
    <w:rsid w:val="0085692E"/>
    <w:rPr>
      <w:b/>
      <w:sz w:val="24"/>
      <w:u w:val="single"/>
    </w:rPr>
  </w:style>
  <w:style w:type="character" w:styleId="BookTitle">
    <w:name w:val="Book Title"/>
    <w:basedOn w:val="DefaultParagraphFont"/>
    <w:uiPriority w:val="33"/>
    <w:qFormat/>
    <w:rsid w:val="0085692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5692E"/>
    <w:pPr>
      <w:outlineLvl w:val="9"/>
    </w:pPr>
  </w:style>
  <w:style w:type="paragraph" w:styleId="Header">
    <w:name w:val="header"/>
    <w:basedOn w:val="Normal"/>
    <w:link w:val="HeaderChar"/>
    <w:uiPriority w:val="99"/>
    <w:unhideWhenUsed/>
    <w:rsid w:val="008F112D"/>
    <w:pPr>
      <w:tabs>
        <w:tab w:val="center" w:pos="4680"/>
        <w:tab w:val="right" w:pos="9360"/>
      </w:tabs>
    </w:pPr>
  </w:style>
  <w:style w:type="character" w:customStyle="1" w:styleId="HeaderChar">
    <w:name w:val="Header Char"/>
    <w:basedOn w:val="DefaultParagraphFont"/>
    <w:link w:val="Header"/>
    <w:uiPriority w:val="99"/>
    <w:rsid w:val="008F112D"/>
    <w:rPr>
      <w:sz w:val="24"/>
      <w:szCs w:val="24"/>
    </w:rPr>
  </w:style>
  <w:style w:type="paragraph" w:styleId="Footer">
    <w:name w:val="footer"/>
    <w:basedOn w:val="Normal"/>
    <w:link w:val="FooterChar"/>
    <w:uiPriority w:val="99"/>
    <w:unhideWhenUsed/>
    <w:rsid w:val="008F112D"/>
    <w:pPr>
      <w:tabs>
        <w:tab w:val="center" w:pos="4680"/>
        <w:tab w:val="right" w:pos="9360"/>
      </w:tabs>
    </w:pPr>
  </w:style>
  <w:style w:type="character" w:customStyle="1" w:styleId="FooterChar">
    <w:name w:val="Footer Char"/>
    <w:basedOn w:val="DefaultParagraphFont"/>
    <w:link w:val="Footer"/>
    <w:uiPriority w:val="99"/>
    <w:rsid w:val="008F11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22387">
      <w:bodyDiv w:val="1"/>
      <w:marLeft w:val="0"/>
      <w:marRight w:val="0"/>
      <w:marTop w:val="0"/>
      <w:marBottom w:val="0"/>
      <w:divBdr>
        <w:top w:val="none" w:sz="0" w:space="0" w:color="auto"/>
        <w:left w:val="none" w:sz="0" w:space="0" w:color="auto"/>
        <w:bottom w:val="none" w:sz="0" w:space="0" w:color="auto"/>
        <w:right w:val="none" w:sz="0" w:space="0" w:color="auto"/>
      </w:divBdr>
    </w:div>
    <w:div w:id="641278219">
      <w:bodyDiv w:val="1"/>
      <w:marLeft w:val="0"/>
      <w:marRight w:val="0"/>
      <w:marTop w:val="0"/>
      <w:marBottom w:val="0"/>
      <w:divBdr>
        <w:top w:val="none" w:sz="0" w:space="0" w:color="auto"/>
        <w:left w:val="none" w:sz="0" w:space="0" w:color="auto"/>
        <w:bottom w:val="none" w:sz="0" w:space="0" w:color="auto"/>
        <w:right w:val="none" w:sz="0" w:space="0" w:color="auto"/>
      </w:divBdr>
    </w:div>
    <w:div w:id="205962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1407</Words>
  <Characters>8024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Thomas E Myrick III</cp:lastModifiedBy>
  <cp:revision>5</cp:revision>
  <dcterms:created xsi:type="dcterms:W3CDTF">2017-08-22T16:00:00Z</dcterms:created>
  <dcterms:modified xsi:type="dcterms:W3CDTF">2017-10-27T15:42:00Z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